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C6DB" w14:textId="77777777" w:rsidR="00E7414A" w:rsidRPr="009F5FB0" w:rsidRDefault="009F5FB0" w:rsidP="009F5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FB0">
        <w:rPr>
          <w:rFonts w:ascii="Times New Roman" w:hAnsi="Times New Roman" w:cs="Times New Roman"/>
          <w:sz w:val="24"/>
          <w:szCs w:val="24"/>
        </w:rPr>
        <w:t>JUDEȚUL CĂLĂRAȘI</w:t>
      </w:r>
    </w:p>
    <w:p w14:paraId="0B2F66E6" w14:textId="77777777" w:rsidR="009F5FB0" w:rsidRPr="009F5FB0" w:rsidRDefault="009F5FB0" w:rsidP="009F5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FB0">
        <w:rPr>
          <w:rFonts w:ascii="Times New Roman" w:hAnsi="Times New Roman" w:cs="Times New Roman"/>
          <w:sz w:val="24"/>
          <w:szCs w:val="24"/>
        </w:rPr>
        <w:t xml:space="preserve">COMUNA </w:t>
      </w:r>
      <w:r w:rsidR="00622B09">
        <w:rPr>
          <w:rFonts w:ascii="Times New Roman" w:hAnsi="Times New Roman" w:cs="Times New Roman"/>
          <w:sz w:val="24"/>
          <w:szCs w:val="24"/>
        </w:rPr>
        <w:t>ȘTEFAN CEL MARE</w:t>
      </w:r>
    </w:p>
    <w:p w14:paraId="348B46E5" w14:textId="6A4C6DDF" w:rsidR="009F5FB0" w:rsidRPr="009F5FB0" w:rsidRDefault="009F5FB0" w:rsidP="009F5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FB0">
        <w:rPr>
          <w:rFonts w:ascii="Times New Roman" w:hAnsi="Times New Roman" w:cs="Times New Roman"/>
          <w:sz w:val="24"/>
          <w:szCs w:val="24"/>
        </w:rPr>
        <w:t xml:space="preserve"> STR. </w:t>
      </w:r>
      <w:r w:rsidR="00D71731">
        <w:rPr>
          <w:rFonts w:ascii="Times New Roman" w:hAnsi="Times New Roman" w:cs="Times New Roman"/>
          <w:sz w:val="24"/>
          <w:szCs w:val="24"/>
        </w:rPr>
        <w:t>Ș</w:t>
      </w:r>
      <w:r w:rsidR="00622B09">
        <w:rPr>
          <w:rFonts w:ascii="Times New Roman" w:hAnsi="Times New Roman" w:cs="Times New Roman"/>
          <w:sz w:val="24"/>
          <w:szCs w:val="24"/>
        </w:rPr>
        <w:t>COLII</w:t>
      </w:r>
      <w:r w:rsidRPr="009F5FB0">
        <w:rPr>
          <w:rFonts w:ascii="Times New Roman" w:hAnsi="Times New Roman" w:cs="Times New Roman"/>
          <w:sz w:val="24"/>
          <w:szCs w:val="24"/>
        </w:rPr>
        <w:t xml:space="preserve">  NR. </w:t>
      </w:r>
      <w:r w:rsidR="00622B09">
        <w:rPr>
          <w:rFonts w:ascii="Times New Roman" w:hAnsi="Times New Roman" w:cs="Times New Roman"/>
          <w:sz w:val="24"/>
          <w:szCs w:val="24"/>
        </w:rPr>
        <w:t>25</w:t>
      </w:r>
    </w:p>
    <w:p w14:paraId="5E2B81A7" w14:textId="77777777" w:rsidR="009F5FB0" w:rsidRPr="009F5FB0" w:rsidRDefault="009F5FB0" w:rsidP="009F5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FB0">
        <w:rPr>
          <w:rFonts w:ascii="Times New Roman" w:hAnsi="Times New Roman" w:cs="Times New Roman"/>
          <w:sz w:val="24"/>
          <w:szCs w:val="24"/>
        </w:rPr>
        <w:t>TEL. 0242/</w:t>
      </w:r>
      <w:r w:rsidR="00622B09">
        <w:rPr>
          <w:rFonts w:ascii="Times New Roman" w:hAnsi="Times New Roman" w:cs="Times New Roman"/>
          <w:sz w:val="24"/>
          <w:szCs w:val="24"/>
        </w:rPr>
        <w:t>530077</w:t>
      </w:r>
      <w:r w:rsidRPr="009F5F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E1BB8" w14:textId="536FD7B4" w:rsidR="00483B6F" w:rsidRDefault="009F5FB0" w:rsidP="009F5FB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F5FB0">
        <w:rPr>
          <w:rFonts w:ascii="Times New Roman" w:hAnsi="Times New Roman" w:cs="Times New Roman"/>
          <w:sz w:val="24"/>
          <w:szCs w:val="24"/>
        </w:rPr>
        <w:t>e-mail:</w:t>
      </w:r>
      <w:r w:rsidR="00483B6F">
        <w:rPr>
          <w:rFonts w:ascii="Times New Roman" w:hAnsi="Times New Roman" w:cs="Times New Roman"/>
          <w:sz w:val="24"/>
          <w:szCs w:val="24"/>
        </w:rPr>
        <w:t>primar@stefancelmarecl.ro</w:t>
      </w:r>
      <w:proofErr w:type="spellEnd"/>
    </w:p>
    <w:p w14:paraId="65318E44" w14:textId="6E0D8979" w:rsidR="009F5FB0" w:rsidRPr="00B238F8" w:rsidRDefault="009F5FB0" w:rsidP="009F5FB0">
      <w:p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 w:rsidRPr="009F5FB0">
        <w:rPr>
          <w:rFonts w:ascii="Times New Roman" w:hAnsi="Times New Roman" w:cs="Times New Roman"/>
          <w:sz w:val="24"/>
          <w:szCs w:val="24"/>
        </w:rPr>
        <w:t>data afișării:</w:t>
      </w:r>
      <w:r w:rsidR="00BF1004">
        <w:rPr>
          <w:rFonts w:ascii="Times New Roman" w:hAnsi="Times New Roman" w:cs="Times New Roman"/>
          <w:sz w:val="24"/>
          <w:szCs w:val="24"/>
        </w:rPr>
        <w:t xml:space="preserve"> </w:t>
      </w:r>
      <w:r w:rsidR="00483B6F">
        <w:rPr>
          <w:rFonts w:ascii="Times New Roman" w:hAnsi="Times New Roman" w:cs="Times New Roman"/>
          <w:sz w:val="24"/>
          <w:szCs w:val="24"/>
        </w:rPr>
        <w:t>2</w:t>
      </w:r>
      <w:r w:rsidR="00D40B3D">
        <w:rPr>
          <w:rFonts w:ascii="Times New Roman" w:hAnsi="Times New Roman" w:cs="Times New Roman"/>
          <w:sz w:val="24"/>
          <w:szCs w:val="24"/>
        </w:rPr>
        <w:t>8</w:t>
      </w:r>
      <w:r w:rsidR="00483B6F">
        <w:rPr>
          <w:rFonts w:ascii="Times New Roman" w:hAnsi="Times New Roman" w:cs="Times New Roman"/>
          <w:sz w:val="24"/>
          <w:szCs w:val="24"/>
        </w:rPr>
        <w:t xml:space="preserve"> aprilie</w:t>
      </w:r>
      <w:r w:rsidR="00AF594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AF594A" w:rsidRPr="00483B6F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</w:p>
    <w:p w14:paraId="392BB97E" w14:textId="77777777" w:rsidR="009F5FB0" w:rsidRPr="009F5FB0" w:rsidRDefault="009F5FB0" w:rsidP="009F5F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77FB1A" w14:textId="77777777" w:rsidR="009F5FB0" w:rsidRPr="004E3E8E" w:rsidRDefault="009F5FB0" w:rsidP="009F5F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E8E">
        <w:rPr>
          <w:rFonts w:ascii="Times New Roman" w:hAnsi="Times New Roman" w:cs="Times New Roman"/>
          <w:b/>
          <w:sz w:val="24"/>
          <w:szCs w:val="24"/>
        </w:rPr>
        <w:t>ANUNȚ</w:t>
      </w:r>
    </w:p>
    <w:p w14:paraId="5EE8F69A" w14:textId="77777777" w:rsidR="009F5FB0" w:rsidRPr="009F5FB0" w:rsidRDefault="009F5FB0" w:rsidP="009F5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5FB0">
        <w:rPr>
          <w:rFonts w:ascii="Times New Roman" w:hAnsi="Times New Roman" w:cs="Times New Roman"/>
          <w:sz w:val="24"/>
          <w:szCs w:val="24"/>
        </w:rPr>
        <w:tab/>
      </w:r>
    </w:p>
    <w:p w14:paraId="2A4949D6" w14:textId="77777777" w:rsidR="009F5FB0" w:rsidRPr="009F5FB0" w:rsidRDefault="009F5FB0" w:rsidP="009F5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5FB0">
        <w:rPr>
          <w:rFonts w:ascii="Times New Roman" w:hAnsi="Times New Roman" w:cs="Times New Roman"/>
          <w:sz w:val="24"/>
          <w:szCs w:val="24"/>
        </w:rPr>
        <w:tab/>
      </w:r>
      <w:r w:rsidR="00742AF9">
        <w:rPr>
          <w:rFonts w:ascii="Times New Roman" w:hAnsi="Times New Roman" w:cs="Times New Roman"/>
          <w:sz w:val="24"/>
          <w:szCs w:val="24"/>
        </w:rPr>
        <w:t>Primăria c</w:t>
      </w:r>
      <w:r w:rsidRPr="009F5FB0">
        <w:rPr>
          <w:rFonts w:ascii="Times New Roman" w:hAnsi="Times New Roman" w:cs="Times New Roman"/>
          <w:sz w:val="24"/>
          <w:szCs w:val="24"/>
        </w:rPr>
        <w:t>omun</w:t>
      </w:r>
      <w:r w:rsidR="00742AF9">
        <w:rPr>
          <w:rFonts w:ascii="Times New Roman" w:hAnsi="Times New Roman" w:cs="Times New Roman"/>
          <w:sz w:val="24"/>
          <w:szCs w:val="24"/>
        </w:rPr>
        <w:t>ei Ștefan cel Mare</w:t>
      </w:r>
      <w:r w:rsidRPr="009F5FB0">
        <w:rPr>
          <w:rFonts w:ascii="Times New Roman" w:hAnsi="Times New Roman" w:cs="Times New Roman"/>
          <w:sz w:val="24"/>
          <w:szCs w:val="24"/>
        </w:rPr>
        <w:t xml:space="preserve"> cu sediul în</w:t>
      </w:r>
      <w:r w:rsidR="00742AF9">
        <w:rPr>
          <w:rFonts w:ascii="Times New Roman" w:hAnsi="Times New Roman" w:cs="Times New Roman"/>
          <w:sz w:val="24"/>
          <w:szCs w:val="24"/>
        </w:rPr>
        <w:t xml:space="preserve"> comuna Ștefan cel Mare</w:t>
      </w:r>
      <w:r w:rsidRPr="009F5FB0">
        <w:rPr>
          <w:rFonts w:ascii="Times New Roman" w:hAnsi="Times New Roman" w:cs="Times New Roman"/>
          <w:sz w:val="24"/>
          <w:szCs w:val="24"/>
        </w:rPr>
        <w:t xml:space="preserve">, </w:t>
      </w:r>
      <w:r w:rsidR="003F6325">
        <w:rPr>
          <w:rFonts w:ascii="Times New Roman" w:hAnsi="Times New Roman" w:cs="Times New Roman"/>
          <w:sz w:val="24"/>
          <w:szCs w:val="24"/>
        </w:rPr>
        <w:t xml:space="preserve">județul Călărași, </w:t>
      </w:r>
      <w:r w:rsidRPr="009F5FB0">
        <w:rPr>
          <w:rFonts w:ascii="Times New Roman" w:hAnsi="Times New Roman" w:cs="Times New Roman"/>
          <w:sz w:val="24"/>
          <w:szCs w:val="24"/>
        </w:rPr>
        <w:t xml:space="preserve">str. </w:t>
      </w:r>
      <w:r w:rsidR="00742AF9">
        <w:rPr>
          <w:rFonts w:ascii="Times New Roman" w:hAnsi="Times New Roman" w:cs="Times New Roman"/>
          <w:sz w:val="24"/>
          <w:szCs w:val="24"/>
        </w:rPr>
        <w:t>Școlii</w:t>
      </w:r>
      <w:r w:rsidRPr="009F5FB0">
        <w:rPr>
          <w:rFonts w:ascii="Times New Roman" w:hAnsi="Times New Roman" w:cs="Times New Roman"/>
          <w:sz w:val="24"/>
          <w:szCs w:val="24"/>
        </w:rPr>
        <w:t xml:space="preserve"> nr.</w:t>
      </w:r>
      <w:r w:rsidR="0036409B">
        <w:rPr>
          <w:rFonts w:ascii="Times New Roman" w:hAnsi="Times New Roman" w:cs="Times New Roman"/>
          <w:sz w:val="24"/>
          <w:szCs w:val="24"/>
        </w:rPr>
        <w:t xml:space="preserve"> </w:t>
      </w:r>
      <w:r w:rsidR="00742AF9">
        <w:rPr>
          <w:rFonts w:ascii="Times New Roman" w:hAnsi="Times New Roman" w:cs="Times New Roman"/>
          <w:sz w:val="24"/>
          <w:szCs w:val="24"/>
        </w:rPr>
        <w:t>25</w:t>
      </w:r>
      <w:r w:rsidRPr="009F5FB0">
        <w:rPr>
          <w:rFonts w:ascii="Times New Roman" w:hAnsi="Times New Roman" w:cs="Times New Roman"/>
          <w:sz w:val="24"/>
          <w:szCs w:val="24"/>
        </w:rPr>
        <w:t>, C.U.I. 3</w:t>
      </w:r>
      <w:r w:rsidR="00742AF9">
        <w:rPr>
          <w:rFonts w:ascii="Times New Roman" w:hAnsi="Times New Roman" w:cs="Times New Roman"/>
          <w:sz w:val="24"/>
          <w:szCs w:val="24"/>
        </w:rPr>
        <w:t>796870</w:t>
      </w:r>
      <w:r w:rsidRPr="009F5FB0">
        <w:rPr>
          <w:rFonts w:ascii="Times New Roman" w:hAnsi="Times New Roman" w:cs="Times New Roman"/>
          <w:sz w:val="24"/>
          <w:szCs w:val="24"/>
        </w:rPr>
        <w:t xml:space="preserve"> organizează concurs de  recrutare  conform Hotărârii Guvernului Nr. 1336/2022 pentru aprobarea Regulamentului-cadru privind organizarea și dezvoltarea carierei personalului contractual  din sectorul bugetar plătit  din fonduri publice:</w:t>
      </w:r>
    </w:p>
    <w:p w14:paraId="58A2730D" w14:textId="301FE215" w:rsidR="009F5FB0" w:rsidRPr="00483B6F" w:rsidRDefault="009F5FB0" w:rsidP="009F5F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FB0">
        <w:rPr>
          <w:rFonts w:ascii="Times New Roman" w:hAnsi="Times New Roman" w:cs="Times New Roman"/>
          <w:sz w:val="24"/>
          <w:szCs w:val="24"/>
        </w:rPr>
        <w:tab/>
        <w:t>-</w:t>
      </w:r>
      <w:r w:rsidR="00742AF9">
        <w:rPr>
          <w:rFonts w:ascii="Times New Roman" w:hAnsi="Times New Roman" w:cs="Times New Roman"/>
          <w:sz w:val="24"/>
          <w:szCs w:val="24"/>
        </w:rPr>
        <w:t>1</w:t>
      </w:r>
      <w:r w:rsidRPr="009F5FB0">
        <w:rPr>
          <w:rFonts w:ascii="Times New Roman" w:hAnsi="Times New Roman" w:cs="Times New Roman"/>
          <w:sz w:val="24"/>
          <w:szCs w:val="24"/>
        </w:rPr>
        <w:t xml:space="preserve"> pos</w:t>
      </w:r>
      <w:r w:rsidR="00742AF9">
        <w:rPr>
          <w:rFonts w:ascii="Times New Roman" w:hAnsi="Times New Roman" w:cs="Times New Roman"/>
          <w:sz w:val="24"/>
          <w:szCs w:val="24"/>
        </w:rPr>
        <w:t>t</w:t>
      </w:r>
      <w:r w:rsidRPr="009F5FB0">
        <w:rPr>
          <w:rFonts w:ascii="Times New Roman" w:hAnsi="Times New Roman" w:cs="Times New Roman"/>
          <w:sz w:val="24"/>
          <w:szCs w:val="24"/>
        </w:rPr>
        <w:t xml:space="preserve">  -</w:t>
      </w:r>
      <w:r w:rsidR="00742AF9">
        <w:rPr>
          <w:rFonts w:ascii="Times New Roman" w:hAnsi="Times New Roman" w:cs="Times New Roman"/>
          <w:sz w:val="24"/>
          <w:szCs w:val="24"/>
        </w:rPr>
        <w:t xml:space="preserve"> personal contractual</w:t>
      </w:r>
      <w:r w:rsidRPr="009F5FB0">
        <w:rPr>
          <w:rFonts w:ascii="Times New Roman" w:hAnsi="Times New Roman" w:cs="Times New Roman"/>
          <w:sz w:val="24"/>
          <w:szCs w:val="24"/>
        </w:rPr>
        <w:t xml:space="preserve"> de </w:t>
      </w:r>
      <w:r w:rsidR="00B97C4B">
        <w:rPr>
          <w:rFonts w:ascii="Times New Roman" w:hAnsi="Times New Roman" w:cs="Times New Roman"/>
          <w:sz w:val="24"/>
          <w:szCs w:val="24"/>
        </w:rPr>
        <w:t>educator</w:t>
      </w:r>
      <w:r w:rsidR="00742AF9">
        <w:rPr>
          <w:rFonts w:ascii="Times New Roman" w:hAnsi="Times New Roman" w:cs="Times New Roman"/>
          <w:sz w:val="24"/>
          <w:szCs w:val="24"/>
        </w:rPr>
        <w:t xml:space="preserve"> în cadrul Centrului de zi pentru copii Sf. Nicolae</w:t>
      </w:r>
      <w:r w:rsidRPr="009F5FB0">
        <w:rPr>
          <w:rFonts w:ascii="Times New Roman" w:hAnsi="Times New Roman" w:cs="Times New Roman"/>
          <w:sz w:val="24"/>
          <w:szCs w:val="24"/>
        </w:rPr>
        <w:t xml:space="preserve">, pe perioadă </w:t>
      </w:r>
      <w:r w:rsidR="00B97F81">
        <w:rPr>
          <w:rFonts w:ascii="Times New Roman" w:hAnsi="Times New Roman" w:cs="Times New Roman"/>
          <w:sz w:val="24"/>
          <w:szCs w:val="24"/>
        </w:rPr>
        <w:t>ne</w:t>
      </w:r>
      <w:r w:rsidR="00DE224B">
        <w:rPr>
          <w:rFonts w:ascii="Times New Roman" w:hAnsi="Times New Roman" w:cs="Times New Roman"/>
          <w:sz w:val="24"/>
          <w:szCs w:val="24"/>
        </w:rPr>
        <w:t>deter</w:t>
      </w:r>
      <w:r w:rsidRPr="009F5FB0">
        <w:rPr>
          <w:rFonts w:ascii="Times New Roman" w:hAnsi="Times New Roman" w:cs="Times New Roman"/>
          <w:sz w:val="24"/>
          <w:szCs w:val="24"/>
        </w:rPr>
        <w:t xml:space="preserve">minată, </w:t>
      </w:r>
      <w:r w:rsidR="00742AF9">
        <w:rPr>
          <w:rFonts w:ascii="Times New Roman" w:hAnsi="Times New Roman" w:cs="Times New Roman"/>
          <w:sz w:val="24"/>
          <w:szCs w:val="24"/>
        </w:rPr>
        <w:t xml:space="preserve">½ normă, </w:t>
      </w:r>
      <w:r w:rsidRPr="009F5FB0">
        <w:rPr>
          <w:rFonts w:ascii="Times New Roman" w:hAnsi="Times New Roman" w:cs="Times New Roman"/>
          <w:sz w:val="24"/>
          <w:szCs w:val="24"/>
        </w:rPr>
        <w:t xml:space="preserve">concurs organizat  în data de  </w:t>
      </w:r>
      <w:r w:rsidR="00590CC1" w:rsidRPr="00DE22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DE224B" w:rsidRPr="00DE22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483B6F" w:rsidRPr="00DE22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mai</w:t>
      </w:r>
      <w:r w:rsidR="005D7097" w:rsidRPr="00DE22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42AF9" w:rsidRPr="00DE22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5D7097" w:rsidRPr="00DE22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EB0C0B" w:rsidRPr="00DE22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0C0B" w:rsidRPr="00483B6F">
        <w:rPr>
          <w:rFonts w:ascii="Times New Roman" w:hAnsi="Times New Roman" w:cs="Times New Roman"/>
          <w:color w:val="000000" w:themeColor="text1"/>
          <w:sz w:val="24"/>
          <w:szCs w:val="24"/>
        </w:rPr>
        <w:t>la sediul primăriei</w:t>
      </w:r>
      <w:r w:rsidRPr="00483B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24B188" w14:textId="64C35C5C" w:rsidR="009F5FB0" w:rsidRDefault="00BF32A9" w:rsidP="00BF32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-1 post  - personal contractual de </w:t>
      </w:r>
      <w:r w:rsidR="00B97C4B">
        <w:rPr>
          <w:rFonts w:ascii="Times New Roman" w:hAnsi="Times New Roman" w:cs="Times New Roman"/>
          <w:color w:val="000000" w:themeColor="text1"/>
          <w:sz w:val="24"/>
          <w:szCs w:val="24"/>
        </w:rPr>
        <w:t>educator</w:t>
      </w:r>
      <w:r w:rsidRPr="00483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în cadrul Centrului de zi pentru copii Sf. Nicolae, </w:t>
      </w:r>
      <w:r w:rsidR="006854F8" w:rsidRPr="00483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3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 perioadă </w:t>
      </w:r>
      <w:r w:rsidR="00B97F81">
        <w:rPr>
          <w:rFonts w:ascii="Times New Roman" w:hAnsi="Times New Roman" w:cs="Times New Roman"/>
          <w:color w:val="000000" w:themeColor="text1"/>
          <w:sz w:val="24"/>
          <w:szCs w:val="24"/>
        </w:rPr>
        <w:t>ne</w:t>
      </w:r>
      <w:r w:rsidRPr="00483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terminată, ½ normă, concurs organizat  în data de  </w:t>
      </w:r>
      <w:r w:rsidR="00590CC1" w:rsidRPr="00DE22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DE224B" w:rsidRPr="00DE22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590CC1" w:rsidRPr="00DE22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83B6F" w:rsidRPr="00DE22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mai</w:t>
      </w:r>
      <w:r w:rsidRPr="00DE22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 w:rsidR="005D7097" w:rsidRPr="00DE22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DE22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sediul primăriei.</w:t>
      </w:r>
    </w:p>
    <w:p w14:paraId="79BB9940" w14:textId="2D525705" w:rsidR="009F5FB0" w:rsidRPr="009F5FB0" w:rsidRDefault="009F5FB0" w:rsidP="009F5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DOSARELE DE CONCURS  PENTRU ÎNSCRIERE TREBUIE SĂ CONȚINĂ:</w:t>
      </w:r>
    </w:p>
    <w:p w14:paraId="2CF32D5A" w14:textId="5A7C3FB3" w:rsidR="005A436C" w:rsidRDefault="005A436C" w:rsidP="005A436C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a) formular de înscriere la concurs, conform modelului</w:t>
      </w:r>
    </w:p>
    <w:p w14:paraId="081FAE57" w14:textId="77777777" w:rsidR="005A436C" w:rsidRDefault="005A436C" w:rsidP="005A436C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b) copia actului de identitate sau orice alt document care atestă identitatea, potrivit legii, aflate în termen de valabilitate;</w:t>
      </w:r>
    </w:p>
    <w:p w14:paraId="426FEE83" w14:textId="77777777" w:rsidR="005A436C" w:rsidRDefault="005A436C" w:rsidP="005A436C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c) copia certificatului de căsătorie sau a altui document prin care s-a realizat schimbarea de nume, după caz;</w:t>
      </w:r>
    </w:p>
    <w:p w14:paraId="5B1DE630" w14:textId="77777777" w:rsidR="005A436C" w:rsidRDefault="005A436C" w:rsidP="005A436C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d) copiile documentelor care atestă nivelul studiilor </w:t>
      </w:r>
      <w:proofErr w:type="spellStart"/>
      <w:r>
        <w:t>şi</w:t>
      </w:r>
      <w:proofErr w:type="spellEnd"/>
      <w:r>
        <w:t xml:space="preserve"> ale altor acte care atestă efectuarea unor specializări, precum </w:t>
      </w:r>
      <w:proofErr w:type="spellStart"/>
      <w:r>
        <w:t>şi</w:t>
      </w:r>
      <w:proofErr w:type="spellEnd"/>
      <w:r>
        <w:t xml:space="preserve"> copiile documentelor care atestă îndeplinirea </w:t>
      </w:r>
      <w:proofErr w:type="spellStart"/>
      <w:r>
        <w:t>condiţiilor</w:t>
      </w:r>
      <w:proofErr w:type="spellEnd"/>
      <w:r>
        <w:t xml:space="preserve"> specifice ale postului solicitate de autoritatea sau </w:t>
      </w:r>
      <w:proofErr w:type="spellStart"/>
      <w:r>
        <w:t>instituţia</w:t>
      </w:r>
      <w:proofErr w:type="spellEnd"/>
      <w:r>
        <w:t xml:space="preserve"> publică;</w:t>
      </w:r>
    </w:p>
    <w:p w14:paraId="2514AE09" w14:textId="77777777" w:rsidR="005A436C" w:rsidRDefault="005A436C" w:rsidP="005A436C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e) copia carnetului de muncă, a </w:t>
      </w:r>
      <w:proofErr w:type="spellStart"/>
      <w:r>
        <w:t>adeverinţei</w:t>
      </w:r>
      <w:proofErr w:type="spellEnd"/>
      <w:r>
        <w:t xml:space="preserve"> eliberate de angajator pentru perioada lucrată, care să ateste vechimea în muncă </w:t>
      </w:r>
      <w:proofErr w:type="spellStart"/>
      <w:r>
        <w:t>şi</w:t>
      </w:r>
      <w:proofErr w:type="spellEnd"/>
      <w:r>
        <w:t xml:space="preserve"> în specialitatea studiilor solicitate pentru ocuparea postului;</w:t>
      </w:r>
    </w:p>
    <w:p w14:paraId="256546A5" w14:textId="77777777" w:rsidR="005A436C" w:rsidRDefault="005A436C" w:rsidP="005A436C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f) certificat de cazier judiciar sau, după caz, extrasul de pe cazierul judiciar;</w:t>
      </w:r>
    </w:p>
    <w:p w14:paraId="3953E456" w14:textId="77777777" w:rsidR="005A436C" w:rsidRDefault="005A436C" w:rsidP="005A436C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g) </w:t>
      </w:r>
      <w:proofErr w:type="spellStart"/>
      <w:r>
        <w:t>adeverinţă</w:t>
      </w:r>
      <w:proofErr w:type="spellEnd"/>
      <w:r>
        <w:t xml:space="preserve"> medicală care să ateste starea de sănătate corespunzătoare, eliberată de către medicul de familie al candidatului sau de către </w:t>
      </w:r>
      <w:r w:rsidR="0013563F">
        <w:t xml:space="preserve"> </w:t>
      </w:r>
      <w:proofErr w:type="spellStart"/>
      <w:r>
        <w:t>unităţile</w:t>
      </w:r>
      <w:proofErr w:type="spellEnd"/>
      <w:r>
        <w:t xml:space="preserve"> sanitare abilitate cu cel mult 6 luni anterior derulării concursului;</w:t>
      </w:r>
    </w:p>
    <w:p w14:paraId="626B7A27" w14:textId="77777777" w:rsidR="005A436C" w:rsidRDefault="005A436C" w:rsidP="005A436C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h) certificatul de integritate comportamentală din care să reiasă că nu s-au comis </w:t>
      </w:r>
      <w:proofErr w:type="spellStart"/>
      <w:r>
        <w:t>infracţiuni</w:t>
      </w:r>
      <w:proofErr w:type="spellEnd"/>
      <w:r>
        <w:t xml:space="preserve"> prevăzute la art. 1 alin. (2) din Legea nr. 118/2019</w:t>
      </w:r>
      <w:r w:rsidR="00B27F72">
        <w:t xml:space="preserve"> </w:t>
      </w:r>
      <w:r>
        <w:t xml:space="preserve">privind Registrul </w:t>
      </w:r>
      <w:proofErr w:type="spellStart"/>
      <w:r>
        <w:t>naţional</w:t>
      </w:r>
      <w:proofErr w:type="spellEnd"/>
      <w:r>
        <w:t xml:space="preserve"> automatizat cu privire la persoanele care au comis </w:t>
      </w:r>
      <w:proofErr w:type="spellStart"/>
      <w:r>
        <w:t>infracţiuni</w:t>
      </w:r>
      <w:proofErr w:type="spellEnd"/>
      <w:r>
        <w:t xml:space="preserve"> sexuale, de exploatare a unor persoane sau asupra minorilor, precum </w:t>
      </w:r>
      <w:proofErr w:type="spellStart"/>
      <w:r>
        <w:t>şi</w:t>
      </w:r>
      <w:proofErr w:type="spellEnd"/>
      <w:r>
        <w:t xml:space="preserve"> pentru completarea Legii nr. 76/2008 privind organizarea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Sistemului </w:t>
      </w:r>
      <w:proofErr w:type="spellStart"/>
      <w:r>
        <w:t>Naţional</w:t>
      </w:r>
      <w:proofErr w:type="spellEnd"/>
      <w:r>
        <w:t xml:space="preserve"> de Date Genetice Judiciare, cu modificările ulterioare, pentru </w:t>
      </w:r>
      <w:proofErr w:type="spellStart"/>
      <w:r>
        <w:t>candidaţii</w:t>
      </w:r>
      <w:proofErr w:type="spellEnd"/>
      <w:r>
        <w:t xml:space="preserve"> </w:t>
      </w:r>
      <w:proofErr w:type="spellStart"/>
      <w:r>
        <w:t>înscrişi</w:t>
      </w:r>
      <w:proofErr w:type="spellEnd"/>
      <w:r>
        <w:t xml:space="preserve"> pentru posturile din cadrul sistemului de </w:t>
      </w:r>
      <w:proofErr w:type="spellStart"/>
      <w:r>
        <w:t>învăţământ</w:t>
      </w:r>
      <w:proofErr w:type="spellEnd"/>
      <w:r>
        <w:t xml:space="preserve">, sănătate sau </w:t>
      </w:r>
      <w:proofErr w:type="spellStart"/>
      <w:r>
        <w:t>protecţie</w:t>
      </w:r>
      <w:proofErr w:type="spellEnd"/>
      <w:r>
        <w:t xml:space="preserve"> socială, precum </w:t>
      </w:r>
      <w:proofErr w:type="spellStart"/>
      <w:r>
        <w:t>şi</w:t>
      </w:r>
      <w:proofErr w:type="spellEnd"/>
      <w:r>
        <w:t xml:space="preserve"> orice entitate publică sau privată a cărei activitate presupune contactul direct cu copii, persoane în vârstă, persoane cu </w:t>
      </w:r>
      <w:proofErr w:type="spellStart"/>
      <w:r>
        <w:t>dizabilităţi</w:t>
      </w:r>
      <w:proofErr w:type="spellEnd"/>
      <w:r>
        <w:t xml:space="preserve"> sau alte categorii de persoane vulnerabile ori care presupune examinarea fizică sau evaluarea psihologică a unei persoane;</w:t>
      </w:r>
    </w:p>
    <w:p w14:paraId="503A0BE0" w14:textId="77777777" w:rsidR="005A436C" w:rsidRDefault="005A436C" w:rsidP="005A436C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>i) curriculum vitae, model comun european.</w:t>
      </w:r>
    </w:p>
    <w:p w14:paraId="173CE7B4" w14:textId="77777777" w:rsidR="00BC7CCA" w:rsidRDefault="00BC7CCA" w:rsidP="005A436C">
      <w:pPr>
        <w:pStyle w:val="NormalWeb"/>
        <w:spacing w:before="0" w:beforeAutospacing="0" w:after="240" w:afterAutospacing="0"/>
        <w:jc w:val="both"/>
      </w:pPr>
    </w:p>
    <w:p w14:paraId="6D1F72ED" w14:textId="77777777" w:rsidR="00BC7CCA" w:rsidRDefault="00BC7CCA" w:rsidP="005A436C">
      <w:pPr>
        <w:pStyle w:val="NormalWeb"/>
        <w:spacing w:before="0" w:beforeAutospacing="0" w:after="240" w:afterAutospacing="0"/>
        <w:jc w:val="both"/>
      </w:pPr>
    </w:p>
    <w:p w14:paraId="20B24297" w14:textId="77777777" w:rsidR="00BC7CCA" w:rsidRDefault="00BC7CCA" w:rsidP="005A436C">
      <w:pPr>
        <w:pStyle w:val="NormalWeb"/>
        <w:spacing w:before="0" w:beforeAutospacing="0" w:after="240" w:afterAutospacing="0"/>
        <w:jc w:val="both"/>
      </w:pPr>
    </w:p>
    <w:p w14:paraId="5DE664D1" w14:textId="77777777" w:rsidR="005A436C" w:rsidRDefault="005A436C" w:rsidP="005A436C">
      <w:pPr>
        <w:pStyle w:val="NormalWeb"/>
        <w:spacing w:before="0" w:beforeAutospacing="0" w:after="240" w:afterAutospacing="0"/>
        <w:jc w:val="both"/>
      </w:pPr>
      <w:r>
        <w:lastRenderedPageBreak/>
        <w:t>CONDIȚII DE PARTICIPARE:</w:t>
      </w:r>
    </w:p>
    <w:p w14:paraId="6AB69AF6" w14:textId="77777777" w:rsidR="005A436C" w:rsidRDefault="005A436C" w:rsidP="005A436C">
      <w:pPr>
        <w:pStyle w:val="NormalWeb"/>
        <w:spacing w:before="0" w:beforeAutospacing="0" w:after="240" w:afterAutospacing="0"/>
        <w:jc w:val="both"/>
      </w:pPr>
      <w:r>
        <w:t>În vederea înscrierii candidații trebuie să îndeplinească următoarele condiții generale:</w:t>
      </w:r>
    </w:p>
    <w:p w14:paraId="7A63C4ED" w14:textId="77777777" w:rsidR="00E21AE3" w:rsidRDefault="00E21AE3" w:rsidP="00E21AE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a) are </w:t>
      </w:r>
      <w:proofErr w:type="spellStart"/>
      <w:r>
        <w:t>cetăţenia</w:t>
      </w:r>
      <w:proofErr w:type="spellEnd"/>
      <w:r>
        <w:t xml:space="preserve"> română sau </w:t>
      </w:r>
      <w:proofErr w:type="spellStart"/>
      <w:r>
        <w:t>cetăţenia</w:t>
      </w:r>
      <w:proofErr w:type="spellEnd"/>
      <w:r>
        <w:t xml:space="preserve"> unui alt stat membru al Uniunii Europene, a unui stat parte la Acordul privind </w:t>
      </w:r>
      <w:proofErr w:type="spellStart"/>
      <w:r>
        <w:t>Spaţiul</w:t>
      </w:r>
      <w:proofErr w:type="spellEnd"/>
      <w:r>
        <w:t xml:space="preserve"> Economic European (SEE) sau </w:t>
      </w:r>
      <w:proofErr w:type="spellStart"/>
      <w:r>
        <w:t>cetăţenia</w:t>
      </w:r>
      <w:proofErr w:type="spellEnd"/>
      <w:r>
        <w:t xml:space="preserve"> </w:t>
      </w:r>
      <w:proofErr w:type="spellStart"/>
      <w:r>
        <w:t>Confederaţiei</w:t>
      </w:r>
      <w:proofErr w:type="spellEnd"/>
      <w:r>
        <w:t xml:space="preserve"> </w:t>
      </w:r>
      <w:proofErr w:type="spellStart"/>
      <w:r>
        <w:t>Elveţiene</w:t>
      </w:r>
      <w:proofErr w:type="spellEnd"/>
      <w:r>
        <w:t>;</w:t>
      </w:r>
    </w:p>
    <w:p w14:paraId="6086B813" w14:textId="77777777" w:rsidR="00E21AE3" w:rsidRDefault="00E21AE3" w:rsidP="00E21AE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b) </w:t>
      </w:r>
      <w:proofErr w:type="spellStart"/>
      <w:r>
        <w:t>cunoaşte</w:t>
      </w:r>
      <w:proofErr w:type="spellEnd"/>
      <w:r>
        <w:t xml:space="preserve"> limba română, scris </w:t>
      </w:r>
      <w:proofErr w:type="spellStart"/>
      <w:r>
        <w:t>şi</w:t>
      </w:r>
      <w:proofErr w:type="spellEnd"/>
      <w:r>
        <w:t xml:space="preserve"> vorbit;</w:t>
      </w:r>
    </w:p>
    <w:p w14:paraId="2B509409" w14:textId="77777777" w:rsidR="00E21AE3" w:rsidRDefault="00E21AE3" w:rsidP="00E21AE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c) are capacitate de muncă în conformitate cu prevederile Legii nr. 53/2003 - Codul muncii, republicată, cu modificările </w:t>
      </w:r>
      <w:proofErr w:type="spellStart"/>
      <w:r>
        <w:t>şi</w:t>
      </w:r>
      <w:proofErr w:type="spellEnd"/>
      <w:r>
        <w:t xml:space="preserve"> completările ulterioare;</w:t>
      </w:r>
    </w:p>
    <w:p w14:paraId="4D4BDCA9" w14:textId="77777777" w:rsidR="00E21AE3" w:rsidRDefault="00E21AE3" w:rsidP="00E21AE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d) are o stare de sănătate corespunzătoare postului pentru care candidează, atestată pe baza </w:t>
      </w:r>
      <w:proofErr w:type="spellStart"/>
      <w:r>
        <w:t>adeverinţei</w:t>
      </w:r>
      <w:proofErr w:type="spellEnd"/>
      <w:r>
        <w:t xml:space="preserve"> medicale eliberate de medicul de familie sau de </w:t>
      </w:r>
      <w:proofErr w:type="spellStart"/>
      <w:r>
        <w:t>unităţile</w:t>
      </w:r>
      <w:proofErr w:type="spellEnd"/>
      <w:r>
        <w:t xml:space="preserve"> sanitare abilitate;</w:t>
      </w:r>
    </w:p>
    <w:p w14:paraId="725D0C7E" w14:textId="77777777" w:rsidR="00E21AE3" w:rsidRDefault="00E21AE3" w:rsidP="00E21AE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e) </w:t>
      </w:r>
      <w:proofErr w:type="spellStart"/>
      <w:r>
        <w:t>îndeplineşte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de studii, de vechime în specialitate </w:t>
      </w:r>
      <w:proofErr w:type="spellStart"/>
      <w:r>
        <w:t>şi</w:t>
      </w:r>
      <w:proofErr w:type="spellEnd"/>
      <w:r>
        <w:t xml:space="preserve">, după caz, alte </w:t>
      </w:r>
      <w:proofErr w:type="spellStart"/>
      <w:r>
        <w:t>condiţii</w:t>
      </w:r>
      <w:proofErr w:type="spellEnd"/>
      <w:r>
        <w:t xml:space="preserve"> specifice potrivit </w:t>
      </w:r>
      <w:proofErr w:type="spellStart"/>
      <w:r>
        <w:t>cerinţelor</w:t>
      </w:r>
      <w:proofErr w:type="spellEnd"/>
      <w:r>
        <w:t xml:space="preserve"> postului scos la concurs;</w:t>
      </w:r>
    </w:p>
    <w:p w14:paraId="76B53A73" w14:textId="77777777" w:rsidR="00E21AE3" w:rsidRDefault="00E21AE3" w:rsidP="00E21AE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f) nu a fost condamnată definitiv pentru </w:t>
      </w:r>
      <w:proofErr w:type="spellStart"/>
      <w:r>
        <w:t>săvârşirea</w:t>
      </w:r>
      <w:proofErr w:type="spellEnd"/>
      <w:r>
        <w:t xml:space="preserve"> unei </w:t>
      </w:r>
      <w:proofErr w:type="spellStart"/>
      <w:r>
        <w:t>infracţiuni</w:t>
      </w:r>
      <w:proofErr w:type="spellEnd"/>
      <w:r>
        <w:t xml:space="preserve"> contra </w:t>
      </w:r>
      <w:proofErr w:type="spellStart"/>
      <w:r>
        <w:t>securităţii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, contra </w:t>
      </w:r>
      <w:proofErr w:type="spellStart"/>
      <w:r>
        <w:t>autorităţii</w:t>
      </w:r>
      <w:proofErr w:type="spellEnd"/>
      <w:r>
        <w:t xml:space="preserve">, contra </w:t>
      </w:r>
      <w:proofErr w:type="spellStart"/>
      <w:r>
        <w:t>umanităţii</w:t>
      </w:r>
      <w:proofErr w:type="spellEnd"/>
      <w:r>
        <w:t xml:space="preserve">, </w:t>
      </w:r>
      <w:proofErr w:type="spellStart"/>
      <w:r>
        <w:t>infracţiuni</w:t>
      </w:r>
      <w:proofErr w:type="spellEnd"/>
      <w:r>
        <w:t xml:space="preserve"> de </w:t>
      </w:r>
      <w:proofErr w:type="spellStart"/>
      <w:r>
        <w:t>corupţie</w:t>
      </w:r>
      <w:proofErr w:type="spellEnd"/>
      <w:r>
        <w:t xml:space="preserve"> sau de serviciu, </w:t>
      </w:r>
      <w:proofErr w:type="spellStart"/>
      <w:r>
        <w:t>infracţiuni</w:t>
      </w:r>
      <w:proofErr w:type="spellEnd"/>
      <w:r>
        <w:t xml:space="preserve"> de fals ori contra înfăptuirii </w:t>
      </w:r>
      <w:proofErr w:type="spellStart"/>
      <w:r>
        <w:t>justiţiei</w:t>
      </w:r>
      <w:proofErr w:type="spellEnd"/>
      <w:r>
        <w:t xml:space="preserve">,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săvârşite</w:t>
      </w:r>
      <w:proofErr w:type="spellEnd"/>
      <w:r>
        <w:t xml:space="preserve"> cu </w:t>
      </w:r>
      <w:proofErr w:type="spellStart"/>
      <w:r>
        <w:t>intenţie</w:t>
      </w:r>
      <w:proofErr w:type="spellEnd"/>
      <w:r>
        <w:t xml:space="preserve"> care ar face o persoană candidată la post incompatibilă cu exercitarea </w:t>
      </w:r>
      <w:proofErr w:type="spellStart"/>
      <w:r>
        <w:t>funcţiei</w:t>
      </w:r>
      <w:proofErr w:type="spellEnd"/>
      <w:r>
        <w:t xml:space="preserve"> contractuale pentru care candidează, cu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situaţiei</w:t>
      </w:r>
      <w:proofErr w:type="spellEnd"/>
      <w:r>
        <w:t xml:space="preserve"> în care a intervenit reabilitarea;</w:t>
      </w:r>
    </w:p>
    <w:p w14:paraId="21905793" w14:textId="77777777" w:rsidR="00E21AE3" w:rsidRDefault="00E21AE3" w:rsidP="00E21AE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g) nu execută o pedeapsă complementară prin care i-a fost interzisă exercitarea dreptului de a ocupa </w:t>
      </w:r>
      <w:proofErr w:type="spellStart"/>
      <w:r>
        <w:t>funcţia</w:t>
      </w:r>
      <w:proofErr w:type="spellEnd"/>
      <w:r>
        <w:t xml:space="preserve">, de a exercita profesia sau meseria ori de a </w:t>
      </w:r>
      <w:proofErr w:type="spellStart"/>
      <w:r>
        <w:t>desfăşura</w:t>
      </w:r>
      <w:proofErr w:type="spellEnd"/>
      <w:r>
        <w:t xml:space="preserve"> activitatea de care s-a folosit pentru </w:t>
      </w:r>
      <w:proofErr w:type="spellStart"/>
      <w:r>
        <w:t>săvârşirea</w:t>
      </w:r>
      <w:proofErr w:type="spellEnd"/>
      <w:r>
        <w:t xml:space="preserve"> </w:t>
      </w:r>
      <w:proofErr w:type="spellStart"/>
      <w:r>
        <w:t>infracţiunii</w:t>
      </w:r>
      <w:proofErr w:type="spellEnd"/>
      <w:r>
        <w:t xml:space="preserve"> sau </w:t>
      </w:r>
      <w:proofErr w:type="spellStart"/>
      <w:r>
        <w:t>faţă</w:t>
      </w:r>
      <w:proofErr w:type="spellEnd"/>
      <w:r>
        <w:t xml:space="preserve"> de aceasta nu s-a luat măsura de </w:t>
      </w:r>
      <w:proofErr w:type="spellStart"/>
      <w:r>
        <w:t>siguranţă</w:t>
      </w:r>
      <w:proofErr w:type="spellEnd"/>
      <w:r>
        <w:t xml:space="preserve"> a interzicerii ocupării unei </w:t>
      </w:r>
      <w:proofErr w:type="spellStart"/>
      <w:r>
        <w:t>funcţii</w:t>
      </w:r>
      <w:proofErr w:type="spellEnd"/>
      <w:r>
        <w:t xml:space="preserve"> sau a exercitării unei profesii;</w:t>
      </w:r>
    </w:p>
    <w:p w14:paraId="397C5761" w14:textId="77777777" w:rsidR="00E21AE3" w:rsidRDefault="00E21AE3" w:rsidP="00E21AE3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h) nu a comis </w:t>
      </w:r>
      <w:proofErr w:type="spellStart"/>
      <w:r>
        <w:t>infracţiunile</w:t>
      </w:r>
      <w:proofErr w:type="spellEnd"/>
      <w:r>
        <w:t xml:space="preserve"> prevăzute la art. 1 alin. (2) din Legea nr. 118/2019 privind Registrul </w:t>
      </w:r>
      <w:proofErr w:type="spellStart"/>
      <w:r>
        <w:t>naţional</w:t>
      </w:r>
      <w:proofErr w:type="spellEnd"/>
      <w:r>
        <w:t xml:space="preserve"> automatizat cu privire la persoanele care au comis </w:t>
      </w:r>
      <w:proofErr w:type="spellStart"/>
      <w:r>
        <w:t>infracţiuni</w:t>
      </w:r>
      <w:proofErr w:type="spellEnd"/>
      <w:r>
        <w:t xml:space="preserve"> sexuale, de exploatare a unor persoane sau asupra minorilor, precum </w:t>
      </w:r>
      <w:proofErr w:type="spellStart"/>
      <w:r>
        <w:t>şi</w:t>
      </w:r>
      <w:proofErr w:type="spellEnd"/>
      <w:r>
        <w:t xml:space="preserve"> pentru completarea Legii nr. 76/2008 privind organizarea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Sistemului </w:t>
      </w:r>
      <w:proofErr w:type="spellStart"/>
      <w:r>
        <w:t>Naţional</w:t>
      </w:r>
      <w:proofErr w:type="spellEnd"/>
      <w:r>
        <w:t xml:space="preserve"> de Date Genetice Judiciare, cu modificările ulterioare, pentru domeniile prevăzute la art. 35 alin. (1) lit. h).</w:t>
      </w:r>
      <w:r>
        <w:br/>
      </w:r>
    </w:p>
    <w:p w14:paraId="7230E7D2" w14:textId="77777777" w:rsidR="00E21AE3" w:rsidRDefault="00A75971" w:rsidP="005A436C">
      <w:pPr>
        <w:pStyle w:val="NormalWeb"/>
        <w:spacing w:before="0" w:beforeAutospacing="0" w:after="240" w:afterAutospacing="0"/>
        <w:jc w:val="both"/>
      </w:pPr>
      <w:r>
        <w:t>CONDIȚII SPECIFICE:</w:t>
      </w:r>
    </w:p>
    <w:p w14:paraId="593A5D59" w14:textId="4A266107" w:rsidR="00A75971" w:rsidRDefault="00A75971" w:rsidP="00A75971">
      <w:pPr>
        <w:pStyle w:val="NormalWeb"/>
        <w:spacing w:before="0" w:beforeAutospacing="0" w:after="0" w:afterAutospacing="0"/>
        <w:jc w:val="both"/>
      </w:pPr>
      <w:r>
        <w:t>1</w:t>
      </w:r>
      <w:r w:rsidR="00C32D24">
        <w:t xml:space="preserve">. </w:t>
      </w:r>
      <w:r>
        <w:t>Nivelul studiilor</w:t>
      </w:r>
      <w:r w:rsidR="0068074F">
        <w:t xml:space="preserve"> </w:t>
      </w:r>
      <w:r>
        <w:t xml:space="preserve">- </w:t>
      </w:r>
      <w:r w:rsidRPr="0068074F">
        <w:rPr>
          <w:color w:val="000000" w:themeColor="text1"/>
        </w:rPr>
        <w:t>medii</w:t>
      </w:r>
      <w:r w:rsidR="005773FA" w:rsidRPr="0068074F">
        <w:rPr>
          <w:color w:val="000000" w:themeColor="text1"/>
        </w:rPr>
        <w:t xml:space="preserve"> de specialitate</w:t>
      </w:r>
      <w:r w:rsidR="005773FA" w:rsidRPr="00672851">
        <w:rPr>
          <w:color w:val="EE0000"/>
        </w:rPr>
        <w:t xml:space="preserve"> </w:t>
      </w:r>
      <w:r w:rsidR="00742AF9" w:rsidRPr="00672851">
        <w:rPr>
          <w:color w:val="EE0000"/>
        </w:rPr>
        <w:t xml:space="preserve"> </w:t>
      </w:r>
      <w:r w:rsidR="00742AF9">
        <w:t>absolvite cu diplomă</w:t>
      </w:r>
      <w:r w:rsidR="00041C95">
        <w:t>/superioare de specialitate absolvite cu diplomă</w:t>
      </w:r>
      <w:r w:rsidR="0068074F">
        <w:t>;</w:t>
      </w:r>
    </w:p>
    <w:p w14:paraId="2F1BF520" w14:textId="7F4CBEAB" w:rsidR="00A75971" w:rsidRDefault="00A75971" w:rsidP="00A75971">
      <w:pPr>
        <w:pStyle w:val="NormalWeb"/>
        <w:spacing w:before="0" w:beforeAutospacing="0" w:after="0" w:afterAutospacing="0"/>
        <w:jc w:val="both"/>
      </w:pPr>
      <w:r>
        <w:t>2.</w:t>
      </w:r>
      <w:r w:rsidR="00C32D24">
        <w:t xml:space="preserve"> </w:t>
      </w:r>
      <w:r w:rsidR="00742AF9">
        <w:t>Capacitate deplină de exercițiu</w:t>
      </w:r>
      <w:r>
        <w:t>;</w:t>
      </w:r>
    </w:p>
    <w:p w14:paraId="5E97A5A3" w14:textId="77777777" w:rsidR="00A75971" w:rsidRDefault="00A75971" w:rsidP="00A75971">
      <w:pPr>
        <w:pStyle w:val="NormalWeb"/>
        <w:spacing w:before="0" w:beforeAutospacing="0" w:after="0" w:afterAutospacing="0"/>
        <w:jc w:val="both"/>
      </w:pPr>
      <w:r>
        <w:t xml:space="preserve">3. </w:t>
      </w:r>
      <w:r w:rsidR="00742AF9">
        <w:t>Stare de sănătate corespunzătoare</w:t>
      </w:r>
      <w:r>
        <w:t>;</w:t>
      </w:r>
    </w:p>
    <w:p w14:paraId="598E8E82" w14:textId="77777777" w:rsidR="00742AF9" w:rsidRDefault="00742AF9" w:rsidP="00742AF9">
      <w:pPr>
        <w:pStyle w:val="NormalWeb"/>
        <w:spacing w:before="0" w:beforeAutospacing="0" w:after="0" w:afterAutospacing="0"/>
        <w:jc w:val="both"/>
      </w:pPr>
    </w:p>
    <w:p w14:paraId="4CFE01D8" w14:textId="77777777" w:rsidR="00742AF9" w:rsidRPr="00742AF9" w:rsidRDefault="00742AF9" w:rsidP="00742AF9">
      <w:pPr>
        <w:pStyle w:val="NormalWeb"/>
        <w:spacing w:before="0" w:beforeAutospacing="0" w:after="0" w:afterAutospacing="0"/>
        <w:jc w:val="both"/>
      </w:pPr>
      <w:r w:rsidRPr="00742AF9">
        <w:rPr>
          <w:rFonts w:eastAsia="Times New Roman"/>
          <w:b/>
          <w:bCs/>
          <w:color w:val="000000"/>
          <w:u w:val="single"/>
        </w:rPr>
        <w:t xml:space="preserve">BIBLIOGRAFIE ŞI TEMATICĂ </w:t>
      </w:r>
    </w:p>
    <w:p w14:paraId="47999588" w14:textId="67AD358B" w:rsidR="00742AF9" w:rsidRDefault="00811295" w:rsidP="00742AF9">
      <w:pPr>
        <w:spacing w:before="100" w:beforeAutospacing="1" w:after="0" w:line="102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EDUCATORI</w:t>
      </w:r>
    </w:p>
    <w:p w14:paraId="6A0A68FB" w14:textId="752A93D4" w:rsidR="00742AF9" w:rsidRDefault="00742AF9" w:rsidP="00742AF9">
      <w:pPr>
        <w:spacing w:before="100" w:beforeAutospacing="1" w:after="0" w:line="1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42AF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  <w:r w:rsidRPr="00742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Legea nr. 272/2004</w:t>
      </w:r>
      <w:r w:rsidRPr="00742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privind </w:t>
      </w:r>
      <w:proofErr w:type="spellStart"/>
      <w:r w:rsidRPr="00742AF9">
        <w:rPr>
          <w:rFonts w:ascii="Times New Roman" w:eastAsia="Times New Roman" w:hAnsi="Times New Roman" w:cs="Times New Roman"/>
          <w:color w:val="000000"/>
          <w:sz w:val="24"/>
          <w:szCs w:val="24"/>
        </w:rPr>
        <w:t>protecţia</w:t>
      </w:r>
      <w:proofErr w:type="spellEnd"/>
      <w:r w:rsidRPr="00742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2AF9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742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promovarea drepturilor copilului cu modificări</w:t>
      </w:r>
      <w:r w:rsidR="00CC4B27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 w:rsidRPr="00742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2AF9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742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completări</w:t>
      </w:r>
      <w:r w:rsidR="00CC4B27">
        <w:rPr>
          <w:rFonts w:ascii="Times New Roman" w:eastAsia="Times New Roman" w:hAnsi="Times New Roman" w:cs="Times New Roman"/>
          <w:color w:val="000000"/>
          <w:sz w:val="24"/>
          <w:szCs w:val="24"/>
        </w:rPr>
        <w:t>le ulterioare</w:t>
      </w:r>
      <w:r w:rsidRPr="00742AF9">
        <w:rPr>
          <w:rFonts w:ascii="Times New Roman" w:eastAsia="Times New Roman" w:hAnsi="Times New Roman" w:cs="Times New Roman"/>
          <w:color w:val="000000"/>
          <w:sz w:val="24"/>
          <w:szCs w:val="24"/>
        </w:rPr>
        <w:t>, cu următoarea tematică:</w:t>
      </w:r>
    </w:p>
    <w:p w14:paraId="2C6A5893" w14:textId="77777777" w:rsidR="00742AF9" w:rsidRPr="00742AF9" w:rsidRDefault="00742AF9" w:rsidP="00742AF9">
      <w:pPr>
        <w:pStyle w:val="Frspaiere"/>
        <w:rPr>
          <w:rFonts w:ascii="Times New Roman" w:eastAsia="Times New Roman" w:hAnsi="Times New Roman" w:cs="Times New Roman"/>
        </w:rPr>
      </w:pPr>
      <w:r w:rsidRPr="00742AF9">
        <w:rPr>
          <w:rFonts w:ascii="Times New Roman" w:eastAsia="Times New Roman" w:hAnsi="Times New Roman" w:cs="Times New Roman"/>
        </w:rPr>
        <w:t xml:space="preserve">-     </w:t>
      </w:r>
      <w:r w:rsidRPr="00742AF9">
        <w:rPr>
          <w:rFonts w:ascii="Times New Roman" w:eastAsia="Times New Roman" w:hAnsi="Times New Roman" w:cs="Times New Roman"/>
          <w:lang w:val="it-IT"/>
        </w:rPr>
        <w:t>     Cap. 1:  Dispoziţii generale şi definiţii</w:t>
      </w:r>
    </w:p>
    <w:p w14:paraId="06D4CEC1" w14:textId="77777777" w:rsidR="00742AF9" w:rsidRPr="00742AF9" w:rsidRDefault="00742AF9" w:rsidP="00742AF9">
      <w:pPr>
        <w:pStyle w:val="Frspaiere"/>
        <w:rPr>
          <w:rFonts w:ascii="Times New Roman" w:eastAsia="Times New Roman" w:hAnsi="Times New Roman" w:cs="Times New Roman"/>
          <w:lang w:val="it-IT"/>
        </w:rPr>
      </w:pPr>
      <w:r w:rsidRPr="00742AF9">
        <w:rPr>
          <w:rFonts w:ascii="Times New Roman" w:eastAsia="Times New Roman" w:hAnsi="Times New Roman" w:cs="Times New Roman"/>
          <w:lang w:val="it-IT"/>
        </w:rPr>
        <w:t>-          Cap. 2:  Drepturi</w:t>
      </w:r>
      <w:r w:rsidR="00F40D6D">
        <w:rPr>
          <w:rFonts w:ascii="Times New Roman" w:eastAsia="Times New Roman" w:hAnsi="Times New Roman" w:cs="Times New Roman"/>
          <w:lang w:val="it-IT"/>
        </w:rPr>
        <w:t>le copilului</w:t>
      </w:r>
      <w:r w:rsidRPr="00742AF9">
        <w:rPr>
          <w:rFonts w:ascii="Times New Roman" w:eastAsia="Times New Roman" w:hAnsi="Times New Roman" w:cs="Times New Roman"/>
          <w:lang w:val="it-IT"/>
        </w:rPr>
        <w:t xml:space="preserve"> </w:t>
      </w:r>
    </w:p>
    <w:p w14:paraId="2D0C834D" w14:textId="70A1CBE2" w:rsidR="00742AF9" w:rsidRPr="00742AF9" w:rsidRDefault="00742AF9" w:rsidP="00742AF9">
      <w:pPr>
        <w:pStyle w:val="Frspaiere"/>
        <w:rPr>
          <w:rFonts w:ascii="Times New Roman" w:eastAsia="Times New Roman" w:hAnsi="Times New Roman" w:cs="Times New Roman"/>
          <w:lang w:val="it-IT"/>
        </w:rPr>
      </w:pPr>
      <w:r w:rsidRPr="00742AF9">
        <w:rPr>
          <w:rFonts w:ascii="Times New Roman" w:eastAsia="Times New Roman" w:hAnsi="Times New Roman" w:cs="Times New Roman"/>
          <w:lang w:val="it-IT"/>
        </w:rPr>
        <w:t>-        </w:t>
      </w:r>
      <w:r w:rsidR="00D86A3D">
        <w:rPr>
          <w:rFonts w:ascii="Times New Roman" w:eastAsia="Times New Roman" w:hAnsi="Times New Roman" w:cs="Times New Roman"/>
          <w:lang w:val="it-IT"/>
        </w:rPr>
        <w:t xml:space="preserve"> </w:t>
      </w:r>
      <w:r w:rsidRPr="00742AF9">
        <w:rPr>
          <w:rFonts w:ascii="Times New Roman" w:eastAsia="Times New Roman" w:hAnsi="Times New Roman" w:cs="Times New Roman"/>
          <w:lang w:val="it-IT"/>
        </w:rPr>
        <w:t> Cap. 3: Protecţia specială a copilului lipsit temporar sau definitiv de ocrotirea părinţilor săi</w:t>
      </w:r>
    </w:p>
    <w:p w14:paraId="5415FBDC" w14:textId="77777777" w:rsidR="00742AF9" w:rsidRPr="00742AF9" w:rsidRDefault="00742AF9" w:rsidP="00742AF9">
      <w:pPr>
        <w:pStyle w:val="Frspaiere"/>
        <w:rPr>
          <w:rFonts w:ascii="Times New Roman" w:eastAsia="Times New Roman" w:hAnsi="Times New Roman" w:cs="Times New Roman"/>
          <w:lang w:val="it-IT"/>
        </w:rPr>
      </w:pPr>
      <w:r w:rsidRPr="00742AF9">
        <w:rPr>
          <w:rFonts w:ascii="Times New Roman" w:eastAsia="Times New Roman" w:hAnsi="Times New Roman" w:cs="Times New Roman"/>
          <w:lang w:val="it-IT"/>
        </w:rPr>
        <w:t>-          Cap. 5:  Protecţia copilului care a săvârşit o faptă penală şi nu răspunde penal</w:t>
      </w:r>
    </w:p>
    <w:p w14:paraId="6A6C0D6C" w14:textId="77777777" w:rsidR="00742AF9" w:rsidRPr="00742AF9" w:rsidRDefault="00742AF9" w:rsidP="00742AF9">
      <w:pPr>
        <w:pStyle w:val="Frspaiere"/>
        <w:rPr>
          <w:rFonts w:ascii="Times New Roman" w:eastAsia="Times New Roman" w:hAnsi="Times New Roman" w:cs="Times New Roman"/>
          <w:lang w:val="it-IT"/>
        </w:rPr>
      </w:pPr>
      <w:r w:rsidRPr="00742AF9">
        <w:rPr>
          <w:rFonts w:ascii="Times New Roman" w:eastAsia="Times New Roman" w:hAnsi="Times New Roman" w:cs="Times New Roman"/>
          <w:lang w:val="it-IT"/>
        </w:rPr>
        <w:t xml:space="preserve">-          Cap. 6:  Protecţia copilului împotriva </w:t>
      </w:r>
      <w:r w:rsidR="00F40D6D">
        <w:rPr>
          <w:rFonts w:ascii="Times New Roman" w:eastAsia="Times New Roman" w:hAnsi="Times New Roman" w:cs="Times New Roman"/>
          <w:lang w:val="it-IT"/>
        </w:rPr>
        <w:t xml:space="preserve">abuzului, neglijării , exploatăriiși a oricărei forme de violență </w:t>
      </w:r>
    </w:p>
    <w:p w14:paraId="4E4BD4A8" w14:textId="77777777" w:rsidR="00742AF9" w:rsidRPr="00742AF9" w:rsidRDefault="00742AF9" w:rsidP="00742AF9">
      <w:pPr>
        <w:pStyle w:val="Frspaiere"/>
        <w:rPr>
          <w:rFonts w:ascii="Times New Roman" w:eastAsia="Times New Roman" w:hAnsi="Times New Roman" w:cs="Times New Roman"/>
          <w:lang w:val="it-IT"/>
        </w:rPr>
      </w:pPr>
      <w:r w:rsidRPr="00742AF9">
        <w:rPr>
          <w:rFonts w:ascii="Times New Roman" w:eastAsia="Times New Roman" w:hAnsi="Times New Roman" w:cs="Times New Roman"/>
          <w:lang w:val="it-IT"/>
        </w:rPr>
        <w:t>-          Cap. 7:  Instituţii şi servicii cu atribuţii în protecţia copilului</w:t>
      </w:r>
    </w:p>
    <w:p w14:paraId="4E2A0480" w14:textId="77777777" w:rsidR="00742AF9" w:rsidRPr="00742AF9" w:rsidRDefault="00742AF9" w:rsidP="00742AF9">
      <w:pPr>
        <w:pStyle w:val="Frspaiere"/>
        <w:rPr>
          <w:rFonts w:ascii="Times New Roman" w:eastAsia="Times New Roman" w:hAnsi="Times New Roman" w:cs="Times New Roman"/>
          <w:lang w:val="it-IT"/>
        </w:rPr>
      </w:pPr>
      <w:r w:rsidRPr="00742AF9">
        <w:rPr>
          <w:rFonts w:ascii="Times New Roman" w:eastAsia="Times New Roman" w:hAnsi="Times New Roman" w:cs="Times New Roman"/>
          <w:lang w:val="it-IT"/>
        </w:rPr>
        <w:t xml:space="preserve">-          Cap. 8:  </w:t>
      </w:r>
      <w:r w:rsidR="00F40D6D">
        <w:rPr>
          <w:rFonts w:ascii="Times New Roman" w:eastAsia="Times New Roman" w:hAnsi="Times New Roman" w:cs="Times New Roman"/>
          <w:lang w:val="it-IT"/>
        </w:rPr>
        <w:t>Furnizor privat acreditat</w:t>
      </w:r>
    </w:p>
    <w:p w14:paraId="3CFB89AD" w14:textId="3D653836" w:rsidR="00742AF9" w:rsidRPr="00742AF9" w:rsidRDefault="00742AF9" w:rsidP="00742AF9">
      <w:pPr>
        <w:pStyle w:val="Frspaiere"/>
        <w:rPr>
          <w:rFonts w:ascii="Times New Roman" w:eastAsia="Times New Roman" w:hAnsi="Times New Roman" w:cs="Times New Roman"/>
          <w:lang w:val="it-IT"/>
        </w:rPr>
      </w:pPr>
      <w:r w:rsidRPr="00742AF9">
        <w:rPr>
          <w:rFonts w:ascii="Times New Roman" w:eastAsia="Times New Roman" w:hAnsi="Times New Roman" w:cs="Times New Roman"/>
          <w:lang w:val="it-IT"/>
        </w:rPr>
        <w:t>-          Cap.</w:t>
      </w:r>
      <w:r w:rsidR="0068074F">
        <w:rPr>
          <w:rFonts w:ascii="Times New Roman" w:eastAsia="Times New Roman" w:hAnsi="Times New Roman" w:cs="Times New Roman"/>
          <w:lang w:val="it-IT"/>
        </w:rPr>
        <w:t xml:space="preserve"> </w:t>
      </w:r>
      <w:r w:rsidR="00F40D6D">
        <w:rPr>
          <w:rFonts w:ascii="Times New Roman" w:eastAsia="Times New Roman" w:hAnsi="Times New Roman" w:cs="Times New Roman"/>
          <w:lang w:val="it-IT"/>
        </w:rPr>
        <w:t>9</w:t>
      </w:r>
      <w:r w:rsidRPr="00742AF9">
        <w:rPr>
          <w:rFonts w:ascii="Times New Roman" w:eastAsia="Times New Roman" w:hAnsi="Times New Roman" w:cs="Times New Roman"/>
          <w:lang w:val="it-IT"/>
        </w:rPr>
        <w:t>: Finanţarea sistemului de protecţia a copilului</w:t>
      </w:r>
    </w:p>
    <w:p w14:paraId="18DD9043" w14:textId="77777777" w:rsidR="00742AF9" w:rsidRPr="00742AF9" w:rsidRDefault="00742AF9" w:rsidP="00742AF9">
      <w:pPr>
        <w:pStyle w:val="Frspaiere"/>
        <w:rPr>
          <w:rFonts w:ascii="Times New Roman" w:eastAsia="Times New Roman" w:hAnsi="Times New Roman" w:cs="Times New Roman"/>
          <w:lang w:val="it-IT"/>
        </w:rPr>
      </w:pPr>
      <w:r w:rsidRPr="00742AF9">
        <w:rPr>
          <w:rFonts w:ascii="Times New Roman" w:eastAsia="Times New Roman" w:hAnsi="Times New Roman" w:cs="Times New Roman"/>
          <w:lang w:val="it-IT"/>
        </w:rPr>
        <w:t>-          Cap. 1</w:t>
      </w:r>
      <w:r w:rsidR="00F40D6D">
        <w:rPr>
          <w:rFonts w:ascii="Times New Roman" w:eastAsia="Times New Roman" w:hAnsi="Times New Roman" w:cs="Times New Roman"/>
          <w:lang w:val="it-IT"/>
        </w:rPr>
        <w:t>0</w:t>
      </w:r>
      <w:r w:rsidRPr="00742AF9">
        <w:rPr>
          <w:rFonts w:ascii="Times New Roman" w:eastAsia="Times New Roman" w:hAnsi="Times New Roman" w:cs="Times New Roman"/>
          <w:lang w:val="it-IT"/>
        </w:rPr>
        <w:t>: Reguli speciale de procedură</w:t>
      </w:r>
    </w:p>
    <w:p w14:paraId="06F408B9" w14:textId="30BCD39C" w:rsidR="00742AF9" w:rsidRPr="00742AF9" w:rsidRDefault="00742AF9" w:rsidP="00742AF9">
      <w:pPr>
        <w:pStyle w:val="Frspaiere"/>
        <w:rPr>
          <w:rFonts w:ascii="Times New Roman" w:eastAsia="Times New Roman" w:hAnsi="Times New Roman" w:cs="Times New Roman"/>
          <w:lang w:val="it-IT"/>
        </w:rPr>
      </w:pPr>
      <w:r w:rsidRPr="00742AF9">
        <w:rPr>
          <w:rFonts w:ascii="Times New Roman" w:eastAsia="Times New Roman" w:hAnsi="Times New Roman" w:cs="Times New Roman"/>
          <w:lang w:val="it-IT"/>
        </w:rPr>
        <w:t>-          Cap. 1</w:t>
      </w:r>
      <w:r w:rsidR="00F40D6D">
        <w:rPr>
          <w:rFonts w:ascii="Times New Roman" w:eastAsia="Times New Roman" w:hAnsi="Times New Roman" w:cs="Times New Roman"/>
          <w:lang w:val="it-IT"/>
        </w:rPr>
        <w:t>1</w:t>
      </w:r>
      <w:r w:rsidRPr="00742AF9">
        <w:rPr>
          <w:rFonts w:ascii="Times New Roman" w:eastAsia="Times New Roman" w:hAnsi="Times New Roman" w:cs="Times New Roman"/>
          <w:lang w:val="it-IT"/>
        </w:rPr>
        <w:t>: Răspunderi şi sancţiuni</w:t>
      </w:r>
      <w:r w:rsidR="0068074F">
        <w:rPr>
          <w:rFonts w:ascii="Times New Roman" w:eastAsia="Times New Roman" w:hAnsi="Times New Roman" w:cs="Times New Roman"/>
          <w:lang w:val="it-IT"/>
        </w:rPr>
        <w:t>; Participarea copiilor în procesul decizional;</w:t>
      </w:r>
    </w:p>
    <w:p w14:paraId="5AFF6564" w14:textId="77777777" w:rsidR="00742AF9" w:rsidRPr="00742AF9" w:rsidRDefault="00742AF9" w:rsidP="00742AF9">
      <w:pPr>
        <w:pStyle w:val="Frspaiere"/>
        <w:rPr>
          <w:rFonts w:ascii="Times New Roman" w:eastAsia="Times New Roman" w:hAnsi="Times New Roman" w:cs="Times New Roman"/>
          <w:lang w:val="it-IT"/>
        </w:rPr>
      </w:pPr>
      <w:r w:rsidRPr="00742AF9">
        <w:rPr>
          <w:rFonts w:ascii="Times New Roman" w:eastAsia="Times New Roman" w:hAnsi="Times New Roman" w:cs="Times New Roman"/>
          <w:lang w:val="it-IT"/>
        </w:rPr>
        <w:t>-          Cap. 1</w:t>
      </w:r>
      <w:r w:rsidR="00F40D6D">
        <w:rPr>
          <w:rFonts w:ascii="Times New Roman" w:eastAsia="Times New Roman" w:hAnsi="Times New Roman" w:cs="Times New Roman"/>
          <w:lang w:val="it-IT"/>
        </w:rPr>
        <w:t>2</w:t>
      </w:r>
      <w:r w:rsidRPr="00742AF9">
        <w:rPr>
          <w:rFonts w:ascii="Times New Roman" w:eastAsia="Times New Roman" w:hAnsi="Times New Roman" w:cs="Times New Roman"/>
          <w:lang w:val="it-IT"/>
        </w:rPr>
        <w:t>: Dispoziţii tranzitorii şi finale.</w:t>
      </w:r>
    </w:p>
    <w:p w14:paraId="12E19269" w14:textId="77777777" w:rsidR="00A06471" w:rsidRDefault="00A06471" w:rsidP="00A06471">
      <w:pPr>
        <w:pStyle w:val="NormalWeb"/>
        <w:spacing w:before="0" w:beforeAutospacing="0" w:after="0" w:afterAutospacing="0"/>
        <w:ind w:left="720"/>
        <w:jc w:val="both"/>
      </w:pPr>
    </w:p>
    <w:p w14:paraId="552F6E37" w14:textId="66C4ACF6" w:rsidR="00DE0B37" w:rsidRPr="00602572" w:rsidRDefault="00DE0B37" w:rsidP="00602572">
      <w:pPr>
        <w:ind w:left="36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602572">
        <w:rPr>
          <w:rFonts w:ascii="Times New Roman" w:hAnsi="Times New Roman"/>
          <w:b/>
          <w:bCs/>
          <w:color w:val="000000"/>
          <w:sz w:val="24"/>
          <w:szCs w:val="24"/>
          <w:lang w:val="es-ES_tradnl"/>
        </w:rPr>
        <w:t>Legea nr. 156/30 mai 2023</w:t>
      </w:r>
      <w:r w:rsidRPr="00602572">
        <w:rPr>
          <w:rFonts w:ascii="Times New Roman" w:hAnsi="Times New Roman"/>
          <w:sz w:val="24"/>
          <w:szCs w:val="24"/>
          <w:lang w:val="es-ES_tradnl"/>
        </w:rPr>
        <w:t xml:space="preserve">  privind organizarea activității de prevenire a separării copilului de familie.;</w:t>
      </w:r>
    </w:p>
    <w:p w14:paraId="17A42A08" w14:textId="5FC8B64E" w:rsidR="00DE0B37" w:rsidRPr="00602572" w:rsidRDefault="00DE0B37" w:rsidP="00602572">
      <w:pPr>
        <w:ind w:left="36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602572">
        <w:rPr>
          <w:rFonts w:ascii="Times New Roman" w:hAnsi="Times New Roman"/>
          <w:b/>
          <w:bCs/>
          <w:sz w:val="24"/>
          <w:szCs w:val="24"/>
          <w:lang w:val="es-ES_tradnl"/>
        </w:rPr>
        <w:t>Ordin nr. 27/2019</w:t>
      </w:r>
      <w:r w:rsidRPr="00602572">
        <w:rPr>
          <w:rFonts w:ascii="Times New Roman" w:hAnsi="Times New Roman"/>
          <w:sz w:val="24"/>
          <w:szCs w:val="24"/>
          <w:lang w:val="es-ES_tradnl"/>
        </w:rPr>
        <w:t xml:space="preserve"> pentru aprobarea Standardelor minime obligatorii pentru centrele de zi</w:t>
      </w:r>
    </w:p>
    <w:p w14:paraId="7A9F3D14" w14:textId="77777777" w:rsidR="00987F1E" w:rsidRPr="00DE0B37" w:rsidRDefault="00987F1E" w:rsidP="00A06471">
      <w:pPr>
        <w:pStyle w:val="NormalWeb"/>
        <w:spacing w:before="0" w:beforeAutospacing="0" w:after="0" w:afterAutospacing="0"/>
        <w:ind w:left="720"/>
        <w:jc w:val="both"/>
        <w:rPr>
          <w:lang w:val="es-ES_tradnl"/>
        </w:rPr>
      </w:pPr>
    </w:p>
    <w:p w14:paraId="72BA7AE4" w14:textId="031B7120" w:rsidR="00A06471" w:rsidRDefault="002E3621" w:rsidP="00312C29">
      <w:pPr>
        <w:pStyle w:val="NormalWeb"/>
        <w:spacing w:before="0" w:beforeAutospacing="0" w:after="0" w:afterAutospacing="0"/>
        <w:ind w:firstLine="360"/>
        <w:jc w:val="both"/>
      </w:pPr>
      <w:r>
        <w:t>Notă: La studierea actelor normative din bibliografie, candidații vor avea în vedere  toate republicările, modificările și completările  intervenite până la data concursului.</w:t>
      </w:r>
    </w:p>
    <w:p w14:paraId="7709783B" w14:textId="77777777" w:rsidR="00BF1004" w:rsidRDefault="00BF1004" w:rsidP="00A06471">
      <w:pPr>
        <w:pStyle w:val="NormalWeb"/>
        <w:spacing w:before="0" w:beforeAutospacing="0" w:after="0" w:afterAutospacing="0"/>
        <w:jc w:val="both"/>
      </w:pPr>
    </w:p>
    <w:p w14:paraId="415675EE" w14:textId="77777777" w:rsidR="00A06471" w:rsidRDefault="00A06471" w:rsidP="00A06471">
      <w:pPr>
        <w:pStyle w:val="NormalWeb"/>
        <w:spacing w:before="0" w:beforeAutospacing="0" w:after="0" w:afterAutospacing="0"/>
        <w:jc w:val="both"/>
      </w:pPr>
    </w:p>
    <w:p w14:paraId="2CF7071A" w14:textId="77777777" w:rsidR="00A06471" w:rsidRDefault="00A06471" w:rsidP="00A06471">
      <w:pPr>
        <w:pStyle w:val="NormalWeb"/>
        <w:spacing w:before="0" w:beforeAutospacing="0" w:after="0" w:afterAutospacing="0"/>
        <w:jc w:val="both"/>
      </w:pPr>
      <w:r>
        <w:t>CONCURSUL SE VA ORGANIZA  CONFORM CALENDARULUI</w:t>
      </w:r>
      <w:r w:rsidR="00F76949">
        <w:t xml:space="preserve"> </w:t>
      </w:r>
      <w:r>
        <w:t xml:space="preserve"> URMĂTOR:</w:t>
      </w:r>
    </w:p>
    <w:p w14:paraId="1BD8298B" w14:textId="77777777" w:rsidR="00A06471" w:rsidRDefault="00A06471" w:rsidP="00A06471">
      <w:pPr>
        <w:pStyle w:val="NormalWeb"/>
        <w:spacing w:before="0" w:beforeAutospacing="0" w:after="0" w:afterAutospacing="0"/>
        <w:jc w:val="both"/>
      </w:pPr>
    </w:p>
    <w:p w14:paraId="4EBE7CB5" w14:textId="48EA7FD1" w:rsidR="00A06471" w:rsidRPr="00567E28" w:rsidRDefault="00A06471" w:rsidP="003E5DA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567E28">
        <w:rPr>
          <w:color w:val="000000" w:themeColor="text1"/>
        </w:rPr>
        <w:t xml:space="preserve">Depunerea dosarelor se va face în perioada </w:t>
      </w:r>
      <w:r w:rsidR="0005759A" w:rsidRPr="00567E28">
        <w:rPr>
          <w:color w:val="000000" w:themeColor="text1"/>
        </w:rPr>
        <w:t>2</w:t>
      </w:r>
      <w:r w:rsidR="00567E28" w:rsidRPr="00567E28">
        <w:rPr>
          <w:color w:val="000000" w:themeColor="text1"/>
        </w:rPr>
        <w:t>9</w:t>
      </w:r>
      <w:r w:rsidR="0005759A" w:rsidRPr="00567E28">
        <w:rPr>
          <w:color w:val="000000" w:themeColor="text1"/>
        </w:rPr>
        <w:t xml:space="preserve"> aprilie </w:t>
      </w:r>
      <w:r w:rsidRPr="00567E28">
        <w:rPr>
          <w:color w:val="000000" w:themeColor="text1"/>
        </w:rPr>
        <w:t>202</w:t>
      </w:r>
      <w:r w:rsidR="00106553" w:rsidRPr="00567E28">
        <w:rPr>
          <w:color w:val="000000" w:themeColor="text1"/>
        </w:rPr>
        <w:t>6</w:t>
      </w:r>
      <w:r w:rsidR="0005759A" w:rsidRPr="00567E28">
        <w:rPr>
          <w:color w:val="000000" w:themeColor="text1"/>
        </w:rPr>
        <w:t xml:space="preserve"> </w:t>
      </w:r>
      <w:r w:rsidRPr="00567E28">
        <w:rPr>
          <w:color w:val="000000" w:themeColor="text1"/>
        </w:rPr>
        <w:t xml:space="preserve">- </w:t>
      </w:r>
      <w:r w:rsidR="00794B04" w:rsidRPr="00567E28">
        <w:rPr>
          <w:color w:val="000000" w:themeColor="text1"/>
        </w:rPr>
        <w:t>1</w:t>
      </w:r>
      <w:r w:rsidR="00567E28" w:rsidRPr="00567E28">
        <w:rPr>
          <w:color w:val="000000" w:themeColor="text1"/>
        </w:rPr>
        <w:t>3</w:t>
      </w:r>
      <w:r w:rsidRPr="00567E28">
        <w:rPr>
          <w:color w:val="000000" w:themeColor="text1"/>
        </w:rPr>
        <w:t xml:space="preserve"> mai 202</w:t>
      </w:r>
      <w:r w:rsidR="00106553" w:rsidRPr="00567E28">
        <w:rPr>
          <w:color w:val="000000" w:themeColor="text1"/>
        </w:rPr>
        <w:t>6</w:t>
      </w:r>
      <w:r w:rsidRPr="00567E28">
        <w:rPr>
          <w:color w:val="000000" w:themeColor="text1"/>
        </w:rPr>
        <w:t xml:space="preserve"> (</w:t>
      </w:r>
      <w:r w:rsidR="001A3C56" w:rsidRPr="00567E28">
        <w:rPr>
          <w:color w:val="000000" w:themeColor="text1"/>
        </w:rPr>
        <w:t>10</w:t>
      </w:r>
      <w:r w:rsidRPr="00567E28">
        <w:rPr>
          <w:color w:val="000000" w:themeColor="text1"/>
        </w:rPr>
        <w:t xml:space="preserve"> zile lucrătoare) la </w:t>
      </w:r>
      <w:r w:rsidR="00C3542C" w:rsidRPr="00567E28">
        <w:rPr>
          <w:color w:val="000000" w:themeColor="text1"/>
        </w:rPr>
        <w:t xml:space="preserve">sediul Primăriei </w:t>
      </w:r>
      <w:proofErr w:type="spellStart"/>
      <w:r w:rsidR="00C3542C" w:rsidRPr="00567E28">
        <w:rPr>
          <w:color w:val="000000" w:themeColor="text1"/>
        </w:rPr>
        <w:t>com</w:t>
      </w:r>
      <w:proofErr w:type="spellEnd"/>
      <w:r w:rsidR="00C3542C" w:rsidRPr="00567E28">
        <w:rPr>
          <w:color w:val="000000" w:themeColor="text1"/>
        </w:rPr>
        <w:t>. Ștefan cel Mare</w:t>
      </w:r>
      <w:r w:rsidRPr="00567E28">
        <w:rPr>
          <w:color w:val="000000" w:themeColor="text1"/>
        </w:rPr>
        <w:t>, de luni-joi între orele 08-</w:t>
      </w:r>
      <w:r w:rsidR="00C3542C" w:rsidRPr="00567E28">
        <w:rPr>
          <w:color w:val="000000" w:themeColor="text1"/>
        </w:rPr>
        <w:t>17.00</w:t>
      </w:r>
      <w:r w:rsidRPr="00567E28">
        <w:rPr>
          <w:color w:val="000000" w:themeColor="text1"/>
        </w:rPr>
        <w:t>,  vineri 08-</w:t>
      </w:r>
      <w:r w:rsidR="00C3542C" w:rsidRPr="00567E28">
        <w:rPr>
          <w:color w:val="000000" w:themeColor="text1"/>
        </w:rPr>
        <w:t>14.00</w:t>
      </w:r>
      <w:r w:rsidRPr="00567E28">
        <w:rPr>
          <w:color w:val="000000" w:themeColor="text1"/>
        </w:rPr>
        <w:t>.</w:t>
      </w:r>
    </w:p>
    <w:p w14:paraId="7CC302F8" w14:textId="132743B7" w:rsidR="00A06471" w:rsidRPr="00567E28" w:rsidRDefault="00B801FF" w:rsidP="00A0647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567E28">
        <w:rPr>
          <w:color w:val="000000" w:themeColor="text1"/>
        </w:rPr>
        <w:t>1</w:t>
      </w:r>
      <w:r w:rsidR="00567E28" w:rsidRPr="00567E28">
        <w:rPr>
          <w:color w:val="000000" w:themeColor="text1"/>
        </w:rPr>
        <w:t>4</w:t>
      </w:r>
      <w:r w:rsidR="0022165A" w:rsidRPr="00567E28">
        <w:rPr>
          <w:color w:val="000000" w:themeColor="text1"/>
        </w:rPr>
        <w:t>-1</w:t>
      </w:r>
      <w:r w:rsidR="00567E28" w:rsidRPr="00567E28">
        <w:rPr>
          <w:color w:val="000000" w:themeColor="text1"/>
        </w:rPr>
        <w:t>5</w:t>
      </w:r>
      <w:r w:rsidR="00C3542C" w:rsidRPr="00567E28">
        <w:rPr>
          <w:color w:val="000000" w:themeColor="text1"/>
        </w:rPr>
        <w:t xml:space="preserve"> mai </w:t>
      </w:r>
      <w:r w:rsidR="00A06471" w:rsidRPr="00567E28">
        <w:rPr>
          <w:color w:val="000000" w:themeColor="text1"/>
        </w:rPr>
        <w:t>202</w:t>
      </w:r>
      <w:r w:rsidR="002F66E1" w:rsidRPr="00567E28">
        <w:rPr>
          <w:color w:val="000000" w:themeColor="text1"/>
        </w:rPr>
        <w:t>6</w:t>
      </w:r>
      <w:r w:rsidR="00A06471" w:rsidRPr="00567E28">
        <w:rPr>
          <w:color w:val="000000" w:themeColor="text1"/>
        </w:rPr>
        <w:t xml:space="preserve"> </w:t>
      </w:r>
      <w:r w:rsidR="00C3542C" w:rsidRPr="00567E28">
        <w:rPr>
          <w:color w:val="000000" w:themeColor="text1"/>
        </w:rPr>
        <w:t>p</w:t>
      </w:r>
      <w:r w:rsidR="00567E28" w:rsidRPr="00567E28">
        <w:rPr>
          <w:color w:val="000000" w:themeColor="text1"/>
        </w:rPr>
        <w:t>â</w:t>
      </w:r>
      <w:r w:rsidR="00C3542C" w:rsidRPr="00567E28">
        <w:rPr>
          <w:color w:val="000000" w:themeColor="text1"/>
        </w:rPr>
        <w:t xml:space="preserve">nă la ora </w:t>
      </w:r>
      <w:r w:rsidR="00567E28">
        <w:rPr>
          <w:color w:val="000000" w:themeColor="text1"/>
        </w:rPr>
        <w:t>14:00</w:t>
      </w:r>
      <w:r w:rsidR="00C3542C" w:rsidRPr="00567E28">
        <w:rPr>
          <w:color w:val="000000" w:themeColor="text1"/>
        </w:rPr>
        <w:t xml:space="preserve"> </w:t>
      </w:r>
      <w:r w:rsidR="00A06471" w:rsidRPr="00567E28">
        <w:rPr>
          <w:color w:val="000000" w:themeColor="text1"/>
        </w:rPr>
        <w:t>selecția dosarelor;</w:t>
      </w:r>
    </w:p>
    <w:p w14:paraId="6055CE6A" w14:textId="714A5F6E" w:rsidR="00C3542C" w:rsidRPr="00567E28" w:rsidRDefault="00F61C8D" w:rsidP="00A0647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567E28">
        <w:rPr>
          <w:color w:val="000000" w:themeColor="text1"/>
        </w:rPr>
        <w:t>1</w:t>
      </w:r>
      <w:r w:rsidR="00567E28">
        <w:rPr>
          <w:color w:val="000000" w:themeColor="text1"/>
        </w:rPr>
        <w:t>6</w:t>
      </w:r>
      <w:r w:rsidR="00C3542C" w:rsidRPr="00567E28">
        <w:rPr>
          <w:color w:val="000000" w:themeColor="text1"/>
        </w:rPr>
        <w:t xml:space="preserve"> mai 202</w:t>
      </w:r>
      <w:r w:rsidR="002F66E1" w:rsidRPr="00567E28">
        <w:rPr>
          <w:color w:val="000000" w:themeColor="text1"/>
        </w:rPr>
        <w:t>6</w:t>
      </w:r>
      <w:r w:rsidR="00C3542C" w:rsidRPr="00567E28">
        <w:rPr>
          <w:color w:val="000000" w:themeColor="text1"/>
        </w:rPr>
        <w:t xml:space="preserve"> până la ora 1</w:t>
      </w:r>
      <w:r w:rsidR="000A2804" w:rsidRPr="00567E28">
        <w:rPr>
          <w:color w:val="000000" w:themeColor="text1"/>
        </w:rPr>
        <w:t>6</w:t>
      </w:r>
      <w:r w:rsidR="00C3542C" w:rsidRPr="00567E28">
        <w:rPr>
          <w:color w:val="000000" w:themeColor="text1"/>
        </w:rPr>
        <w:t xml:space="preserve">.00 </w:t>
      </w:r>
      <w:r w:rsidR="008924F0" w:rsidRPr="00567E28">
        <w:rPr>
          <w:color w:val="000000" w:themeColor="text1"/>
        </w:rPr>
        <w:t>afișare rezultat</w:t>
      </w:r>
      <w:r w:rsidR="00C3542C" w:rsidRPr="00567E28">
        <w:rPr>
          <w:color w:val="000000" w:themeColor="text1"/>
        </w:rPr>
        <w:t xml:space="preserve"> selecție dosare;</w:t>
      </w:r>
    </w:p>
    <w:p w14:paraId="56DCAF1E" w14:textId="5B65642B" w:rsidR="008924F0" w:rsidRPr="00567E28" w:rsidRDefault="00A31A19" w:rsidP="00A0647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567E28">
        <w:rPr>
          <w:color w:val="000000" w:themeColor="text1"/>
        </w:rPr>
        <w:t>1</w:t>
      </w:r>
      <w:r w:rsidR="00567E28" w:rsidRPr="00567E28">
        <w:rPr>
          <w:color w:val="000000" w:themeColor="text1"/>
        </w:rPr>
        <w:t>9</w:t>
      </w:r>
      <w:r w:rsidR="008924F0" w:rsidRPr="00567E28">
        <w:rPr>
          <w:color w:val="000000" w:themeColor="text1"/>
        </w:rPr>
        <w:t xml:space="preserve"> mai 202</w:t>
      </w:r>
      <w:r w:rsidR="002F66E1" w:rsidRPr="00567E28">
        <w:rPr>
          <w:color w:val="000000" w:themeColor="text1"/>
        </w:rPr>
        <w:t>6</w:t>
      </w:r>
      <w:r w:rsidR="008924F0" w:rsidRPr="00567E28">
        <w:rPr>
          <w:color w:val="000000" w:themeColor="text1"/>
        </w:rPr>
        <w:t xml:space="preserve"> până la ora 1</w:t>
      </w:r>
      <w:r w:rsidR="000A2804" w:rsidRPr="00567E28">
        <w:rPr>
          <w:color w:val="000000" w:themeColor="text1"/>
        </w:rPr>
        <w:t>6</w:t>
      </w:r>
      <w:r w:rsidR="008924F0" w:rsidRPr="00567E28">
        <w:rPr>
          <w:color w:val="000000" w:themeColor="text1"/>
        </w:rPr>
        <w:t>.00 depunere contestații selecție dosare;</w:t>
      </w:r>
    </w:p>
    <w:p w14:paraId="6B370057" w14:textId="06857703" w:rsidR="00C3542C" w:rsidRPr="00567E28" w:rsidRDefault="00F86E98" w:rsidP="000A280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567E28">
        <w:rPr>
          <w:color w:val="000000" w:themeColor="text1"/>
        </w:rPr>
        <w:t>2</w:t>
      </w:r>
      <w:r w:rsidR="00567E28" w:rsidRPr="00567E28">
        <w:rPr>
          <w:color w:val="000000" w:themeColor="text1"/>
        </w:rPr>
        <w:t>1</w:t>
      </w:r>
      <w:r w:rsidR="008924F0" w:rsidRPr="00567E28">
        <w:rPr>
          <w:color w:val="000000" w:themeColor="text1"/>
        </w:rPr>
        <w:t xml:space="preserve"> mai 202</w:t>
      </w:r>
      <w:r w:rsidR="002F66E1" w:rsidRPr="00567E28">
        <w:rPr>
          <w:color w:val="000000" w:themeColor="text1"/>
        </w:rPr>
        <w:t>6</w:t>
      </w:r>
      <w:r w:rsidR="008924F0" w:rsidRPr="00567E28">
        <w:rPr>
          <w:color w:val="000000" w:themeColor="text1"/>
        </w:rPr>
        <w:t xml:space="preserve"> ora 1</w:t>
      </w:r>
      <w:r w:rsidR="005146F3" w:rsidRPr="00567E28">
        <w:rPr>
          <w:color w:val="000000" w:themeColor="text1"/>
        </w:rPr>
        <w:t>0</w:t>
      </w:r>
      <w:r w:rsidR="008924F0" w:rsidRPr="00567E28">
        <w:rPr>
          <w:color w:val="000000" w:themeColor="text1"/>
        </w:rPr>
        <w:t>.00 proba scrisă;</w:t>
      </w:r>
    </w:p>
    <w:p w14:paraId="5C31935D" w14:textId="3D9C3B8C" w:rsidR="000A2804" w:rsidRPr="00687777" w:rsidRDefault="000A2804" w:rsidP="00A0647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color w:val="EE0000"/>
        </w:rPr>
      </w:pPr>
      <w:r w:rsidRPr="00567E28">
        <w:rPr>
          <w:color w:val="000000" w:themeColor="text1"/>
        </w:rPr>
        <w:t>2</w:t>
      </w:r>
      <w:r w:rsidR="00567E28" w:rsidRPr="00567E28">
        <w:rPr>
          <w:color w:val="000000" w:themeColor="text1"/>
        </w:rPr>
        <w:t>7</w:t>
      </w:r>
      <w:r w:rsidRPr="00567E28">
        <w:rPr>
          <w:color w:val="000000" w:themeColor="text1"/>
        </w:rPr>
        <w:t xml:space="preserve"> mai 202</w:t>
      </w:r>
      <w:r w:rsidR="002F66E1" w:rsidRPr="00567E28">
        <w:rPr>
          <w:color w:val="000000" w:themeColor="text1"/>
        </w:rPr>
        <w:t>6</w:t>
      </w:r>
      <w:r w:rsidRPr="00567E28">
        <w:rPr>
          <w:color w:val="000000" w:themeColor="text1"/>
        </w:rPr>
        <w:t xml:space="preserve"> ora 1</w:t>
      </w:r>
      <w:r w:rsidR="008D2AAF" w:rsidRPr="00567E28">
        <w:rPr>
          <w:color w:val="000000" w:themeColor="text1"/>
        </w:rPr>
        <w:t>0</w:t>
      </w:r>
      <w:r w:rsidRPr="00567E28">
        <w:rPr>
          <w:color w:val="000000" w:themeColor="text1"/>
        </w:rPr>
        <w:t>.00 interviul;</w:t>
      </w:r>
    </w:p>
    <w:p w14:paraId="74EF2E73" w14:textId="4DDA01D8" w:rsidR="000A2804" w:rsidRPr="00567E28" w:rsidRDefault="000A2804" w:rsidP="00A0647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567E28">
        <w:rPr>
          <w:color w:val="000000" w:themeColor="text1"/>
        </w:rPr>
        <w:t>2</w:t>
      </w:r>
      <w:r w:rsidR="00567E28" w:rsidRPr="00567E28">
        <w:rPr>
          <w:color w:val="000000" w:themeColor="text1"/>
        </w:rPr>
        <w:t>8</w:t>
      </w:r>
      <w:r w:rsidRPr="00567E28">
        <w:rPr>
          <w:color w:val="000000" w:themeColor="text1"/>
        </w:rPr>
        <w:t xml:space="preserve"> mai 202</w:t>
      </w:r>
      <w:r w:rsidR="002F66E1" w:rsidRPr="00567E28">
        <w:rPr>
          <w:color w:val="000000" w:themeColor="text1"/>
        </w:rPr>
        <w:t>6</w:t>
      </w:r>
      <w:r w:rsidRPr="00567E28">
        <w:rPr>
          <w:color w:val="000000" w:themeColor="text1"/>
        </w:rPr>
        <w:t xml:space="preserve"> </w:t>
      </w:r>
      <w:r w:rsidR="0033158B" w:rsidRPr="00567E28">
        <w:rPr>
          <w:color w:val="000000" w:themeColor="text1"/>
        </w:rPr>
        <w:t>afișare rezultate probă scrisă și interviu</w:t>
      </w:r>
      <w:r w:rsidRPr="00567E28">
        <w:rPr>
          <w:color w:val="000000" w:themeColor="text1"/>
        </w:rPr>
        <w:t>;</w:t>
      </w:r>
    </w:p>
    <w:p w14:paraId="16D5DF8D" w14:textId="56FFAC89" w:rsidR="000A2804" w:rsidRPr="00567E28" w:rsidRDefault="000A2804" w:rsidP="00A0647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567E28">
        <w:rPr>
          <w:color w:val="000000" w:themeColor="text1"/>
        </w:rPr>
        <w:t>2</w:t>
      </w:r>
      <w:r w:rsidR="00567E28" w:rsidRPr="00567E28">
        <w:rPr>
          <w:color w:val="000000" w:themeColor="text1"/>
        </w:rPr>
        <w:t>9</w:t>
      </w:r>
      <w:r w:rsidRPr="00567E28">
        <w:rPr>
          <w:color w:val="000000" w:themeColor="text1"/>
        </w:rPr>
        <w:t xml:space="preserve"> mai 202</w:t>
      </w:r>
      <w:r w:rsidR="002F66E1" w:rsidRPr="00567E28">
        <w:rPr>
          <w:color w:val="000000" w:themeColor="text1"/>
        </w:rPr>
        <w:t>6</w:t>
      </w:r>
      <w:r w:rsidR="00C60147" w:rsidRPr="00567E28">
        <w:rPr>
          <w:color w:val="000000" w:themeColor="text1"/>
        </w:rPr>
        <w:t>, ora 9.00-</w:t>
      </w:r>
      <w:r w:rsidR="00D97DEA">
        <w:rPr>
          <w:color w:val="000000" w:themeColor="text1"/>
        </w:rPr>
        <w:t>15:00</w:t>
      </w:r>
      <w:r w:rsidRPr="00567E28">
        <w:rPr>
          <w:color w:val="000000" w:themeColor="text1"/>
        </w:rPr>
        <w:t xml:space="preserve"> </w:t>
      </w:r>
      <w:r w:rsidR="00C60147" w:rsidRPr="00567E28">
        <w:rPr>
          <w:color w:val="000000" w:themeColor="text1"/>
        </w:rPr>
        <w:t>depunere contestații la proba scrisă și interviu</w:t>
      </w:r>
      <w:r w:rsidR="00D721A6" w:rsidRPr="00567E28">
        <w:rPr>
          <w:color w:val="000000" w:themeColor="text1"/>
        </w:rPr>
        <w:t>;</w:t>
      </w:r>
    </w:p>
    <w:p w14:paraId="19DB11A4" w14:textId="4203A732" w:rsidR="00C60147" w:rsidRPr="00567E28" w:rsidRDefault="00D97DEA" w:rsidP="00C6014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C60147" w:rsidRPr="00567E28">
        <w:rPr>
          <w:color w:val="000000" w:themeColor="text1"/>
        </w:rPr>
        <w:t xml:space="preserve"> </w:t>
      </w:r>
      <w:r>
        <w:rPr>
          <w:color w:val="000000" w:themeColor="text1"/>
        </w:rPr>
        <w:t>iunie</w:t>
      </w:r>
      <w:r w:rsidR="00C60147" w:rsidRPr="00567E28">
        <w:rPr>
          <w:color w:val="000000" w:themeColor="text1"/>
        </w:rPr>
        <w:t xml:space="preserve"> 2026, ora 14.00-17.00 </w:t>
      </w:r>
      <w:r>
        <w:rPr>
          <w:color w:val="000000" w:themeColor="text1"/>
        </w:rPr>
        <w:t>soluționare</w:t>
      </w:r>
      <w:r w:rsidR="00C60147" w:rsidRPr="00567E28">
        <w:rPr>
          <w:color w:val="000000" w:themeColor="text1"/>
        </w:rPr>
        <w:t xml:space="preserve"> contestații la proba scrisă și interviu;</w:t>
      </w:r>
    </w:p>
    <w:p w14:paraId="25EDDBBF" w14:textId="6CC28723" w:rsidR="00D721A6" w:rsidRPr="00567E28" w:rsidRDefault="00D97DEA" w:rsidP="00A0647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D721A6" w:rsidRPr="00567E28">
        <w:rPr>
          <w:color w:val="000000" w:themeColor="text1"/>
        </w:rPr>
        <w:t xml:space="preserve"> </w:t>
      </w:r>
      <w:r w:rsidR="00AE24B4">
        <w:rPr>
          <w:color w:val="000000" w:themeColor="text1"/>
        </w:rPr>
        <w:t>iunie</w:t>
      </w:r>
      <w:r w:rsidR="00D721A6" w:rsidRPr="00567E28">
        <w:rPr>
          <w:color w:val="000000" w:themeColor="text1"/>
        </w:rPr>
        <w:t xml:space="preserve"> 202</w:t>
      </w:r>
      <w:r w:rsidR="002F66E1" w:rsidRPr="00567E28">
        <w:rPr>
          <w:color w:val="000000" w:themeColor="text1"/>
        </w:rPr>
        <w:t>6</w:t>
      </w:r>
      <w:r w:rsidR="00D721A6" w:rsidRPr="00567E28">
        <w:rPr>
          <w:color w:val="000000" w:themeColor="text1"/>
        </w:rPr>
        <w:t xml:space="preserve"> </w:t>
      </w:r>
      <w:r w:rsidR="00135B23" w:rsidRPr="00567E28">
        <w:rPr>
          <w:color w:val="000000" w:themeColor="text1"/>
        </w:rPr>
        <w:t xml:space="preserve">afișare </w:t>
      </w:r>
      <w:r w:rsidR="00D721A6" w:rsidRPr="00567E28">
        <w:rPr>
          <w:color w:val="000000" w:themeColor="text1"/>
        </w:rPr>
        <w:t>rezultat final concurs.</w:t>
      </w:r>
      <w:r w:rsidR="00196369">
        <w:rPr>
          <w:color w:val="000000" w:themeColor="text1"/>
        </w:rPr>
        <w:t xml:space="preserve"> </w:t>
      </w:r>
      <w:r w:rsidR="00135B23" w:rsidRPr="00567E28">
        <w:rPr>
          <w:color w:val="000000" w:themeColor="text1"/>
        </w:rPr>
        <w:t>(admis/respins)</w:t>
      </w:r>
    </w:p>
    <w:p w14:paraId="3113F8B8" w14:textId="77777777" w:rsidR="00187E3B" w:rsidRDefault="00187E3B" w:rsidP="00187E3B">
      <w:pPr>
        <w:pStyle w:val="NormalWeb"/>
        <w:spacing w:before="0" w:beforeAutospacing="0" w:after="0" w:afterAutospacing="0"/>
        <w:ind w:left="1065"/>
        <w:jc w:val="both"/>
      </w:pPr>
    </w:p>
    <w:p w14:paraId="66396583" w14:textId="77777777" w:rsidR="00E96980" w:rsidRDefault="002E3621" w:rsidP="00B27F72">
      <w:pPr>
        <w:pStyle w:val="NormalWeb"/>
        <w:spacing w:before="0" w:beforeAutospacing="0" w:after="0" w:afterAutospacing="0"/>
        <w:ind w:left="142" w:firstLine="425"/>
        <w:jc w:val="both"/>
      </w:pPr>
      <w:r>
        <w:t>Interviul se apreciază cu puncte de la 1 la 100, punctajul minim de promovare fiind de 50 puncte pentru funcțiile  contractuale de execuție, pe baza criteriilor de evaluare:</w:t>
      </w:r>
    </w:p>
    <w:p w14:paraId="42F8350C" w14:textId="0E6164AD" w:rsidR="002E3621" w:rsidRDefault="002E3621" w:rsidP="00E96980">
      <w:pPr>
        <w:pStyle w:val="NormalWeb"/>
        <w:spacing w:before="0" w:beforeAutospacing="0" w:after="0" w:afterAutospacing="0"/>
        <w:ind w:left="1065"/>
        <w:jc w:val="both"/>
      </w:pPr>
      <w:r>
        <w:t>a)</w:t>
      </w:r>
      <w:r w:rsidR="004775A8">
        <w:t xml:space="preserve"> </w:t>
      </w:r>
      <w:r>
        <w:t>abilități  și cunoștințe impuse de funcție;</w:t>
      </w:r>
    </w:p>
    <w:p w14:paraId="4717DAC3" w14:textId="495FE723" w:rsidR="002E3621" w:rsidRDefault="002E3621" w:rsidP="00E96980">
      <w:pPr>
        <w:pStyle w:val="NormalWeb"/>
        <w:spacing w:before="0" w:beforeAutospacing="0" w:after="0" w:afterAutospacing="0"/>
        <w:ind w:left="1065"/>
        <w:jc w:val="both"/>
      </w:pPr>
      <w:r>
        <w:t>b)</w:t>
      </w:r>
      <w:r w:rsidR="004775A8">
        <w:t xml:space="preserve"> </w:t>
      </w:r>
      <w:r>
        <w:t>capacitate de analiză și sinteză;</w:t>
      </w:r>
    </w:p>
    <w:p w14:paraId="793036AA" w14:textId="7F32FC95" w:rsidR="002E3621" w:rsidRDefault="002E3621" w:rsidP="00E96980">
      <w:pPr>
        <w:pStyle w:val="NormalWeb"/>
        <w:spacing w:before="0" w:beforeAutospacing="0" w:after="0" w:afterAutospacing="0"/>
        <w:ind w:left="1065"/>
        <w:jc w:val="both"/>
      </w:pPr>
      <w:r>
        <w:t>c)</w:t>
      </w:r>
      <w:r w:rsidR="004775A8">
        <w:t xml:space="preserve"> </w:t>
      </w:r>
      <w:r>
        <w:t>motivația candidatului;</w:t>
      </w:r>
    </w:p>
    <w:p w14:paraId="49AE1111" w14:textId="6210DC49" w:rsidR="002E3621" w:rsidRDefault="002E3621" w:rsidP="00E96980">
      <w:pPr>
        <w:pStyle w:val="NormalWeb"/>
        <w:spacing w:before="0" w:beforeAutospacing="0" w:after="0" w:afterAutospacing="0"/>
        <w:ind w:left="1065"/>
        <w:jc w:val="both"/>
      </w:pPr>
      <w:r>
        <w:t>d)</w:t>
      </w:r>
      <w:r w:rsidR="004775A8">
        <w:t xml:space="preserve"> </w:t>
      </w:r>
      <w:r>
        <w:t>comportament în situații de criză</w:t>
      </w:r>
      <w:r w:rsidR="00614AB3">
        <w:t>;</w:t>
      </w:r>
    </w:p>
    <w:p w14:paraId="35D19603" w14:textId="3BDFB59C" w:rsidR="00614AB3" w:rsidRDefault="00614AB3" w:rsidP="00E96980">
      <w:pPr>
        <w:pStyle w:val="NormalWeb"/>
        <w:spacing w:before="0" w:beforeAutospacing="0" w:after="0" w:afterAutospacing="0"/>
        <w:ind w:left="1065"/>
        <w:jc w:val="both"/>
      </w:pPr>
      <w:r>
        <w:t>e)</w:t>
      </w:r>
      <w:r w:rsidR="004775A8">
        <w:t xml:space="preserve"> </w:t>
      </w:r>
      <w:r>
        <w:t>inițiativă și creativitate;</w:t>
      </w:r>
    </w:p>
    <w:p w14:paraId="4474CCF4" w14:textId="77777777" w:rsidR="00614AB3" w:rsidRDefault="00614AB3" w:rsidP="00E96980">
      <w:pPr>
        <w:pStyle w:val="NormalWeb"/>
        <w:spacing w:before="0" w:beforeAutospacing="0" w:after="0" w:afterAutospacing="0"/>
        <w:ind w:left="1065"/>
        <w:jc w:val="both"/>
      </w:pPr>
    </w:p>
    <w:p w14:paraId="4FE77AA4" w14:textId="77777777" w:rsidR="00614AB3" w:rsidRDefault="00614AB3" w:rsidP="00614AB3">
      <w:pPr>
        <w:pStyle w:val="NormalWeb"/>
        <w:spacing w:before="0" w:beforeAutospacing="0" w:after="0" w:afterAutospacing="0"/>
        <w:ind w:firstLine="567"/>
        <w:jc w:val="both"/>
      </w:pPr>
      <w:r>
        <w:t xml:space="preserve">Se consideră admis candidatul  care a obținut cel mai mare punctaj  dintre candidații  care au concurat, cu condiția ca </w:t>
      </w:r>
      <w:r w:rsidR="00927AAA">
        <w:t>a</w:t>
      </w:r>
      <w:r>
        <w:t>cesta să fi obținut  punctajul minim necesar.</w:t>
      </w:r>
    </w:p>
    <w:p w14:paraId="7E58C2C9" w14:textId="77777777" w:rsidR="00614AB3" w:rsidRDefault="00614AB3" w:rsidP="00614AB3">
      <w:pPr>
        <w:pStyle w:val="NormalWeb"/>
        <w:spacing w:before="0" w:beforeAutospacing="0" w:after="0" w:afterAutospacing="0"/>
        <w:ind w:firstLine="567"/>
        <w:jc w:val="both"/>
      </w:pPr>
      <w:r>
        <w:t>Candidații  nemulțumiți de rezultatele obținute  la selecția dosarelor, proba scrisă, interviu  după c</w:t>
      </w:r>
      <w:r w:rsidR="00D721A6">
        <w:t xml:space="preserve">az, pot  depune  contestație  în </w:t>
      </w:r>
      <w:r>
        <w:t>termen de cel  mult o zi lucrătoare  de la data afișării rezultatului  selecției  dosarelor, respectiv  de la data afișării rezultatului  probă scrisă, interviu sub sancțiunea  decăderii  din acest drept.</w:t>
      </w:r>
    </w:p>
    <w:p w14:paraId="2E3597BA" w14:textId="77777777" w:rsidR="00614AB3" w:rsidRDefault="00614AB3" w:rsidP="00614AB3">
      <w:pPr>
        <w:pStyle w:val="NormalWeb"/>
        <w:spacing w:before="0" w:beforeAutospacing="0" w:after="0" w:afterAutospacing="0"/>
        <w:ind w:firstLine="567"/>
        <w:jc w:val="both"/>
      </w:pPr>
      <w:r>
        <w:t xml:space="preserve">Termenul de soluționare a contestațiilor este de o zi lucrătoare </w:t>
      </w:r>
      <w:r w:rsidR="00927AAA">
        <w:t>de la expirarea termenului  de depunere a contestațiilor.</w:t>
      </w:r>
    </w:p>
    <w:p w14:paraId="590A740A" w14:textId="77777777" w:rsidR="00927AAA" w:rsidRDefault="00927AAA" w:rsidP="00614AB3">
      <w:pPr>
        <w:pStyle w:val="NormalWeb"/>
        <w:spacing w:before="0" w:beforeAutospacing="0" w:after="0" w:afterAutospacing="0"/>
        <w:ind w:firstLine="567"/>
        <w:jc w:val="both"/>
      </w:pPr>
      <w:r>
        <w:t>Candidații pot contesta  numai punctajul propriu obținut.</w:t>
      </w:r>
    </w:p>
    <w:p w14:paraId="011289B0" w14:textId="77777777" w:rsidR="00927AAA" w:rsidRDefault="00927AAA" w:rsidP="00614AB3">
      <w:pPr>
        <w:pStyle w:val="NormalWeb"/>
        <w:spacing w:before="0" w:beforeAutospacing="0" w:after="0" w:afterAutospacing="0"/>
        <w:ind w:firstLine="567"/>
        <w:jc w:val="both"/>
      </w:pPr>
      <w:r>
        <w:t>În cazul nereușitei la concurs, documentele depuse la înscriere (în copie) nu se restituie candidaților</w:t>
      </w:r>
      <w:r w:rsidR="00E73C96">
        <w:t>.</w:t>
      </w:r>
    </w:p>
    <w:p w14:paraId="3F38E78D" w14:textId="77777777" w:rsidR="00E73C96" w:rsidRDefault="00E73C96" w:rsidP="00614AB3">
      <w:pPr>
        <w:pStyle w:val="NormalWeb"/>
        <w:spacing w:before="0" w:beforeAutospacing="0" w:after="0" w:afterAutospacing="0"/>
        <w:ind w:firstLine="567"/>
        <w:jc w:val="both"/>
      </w:pPr>
      <w:r>
        <w:t>Evaluarea candidaților se va face la sediul instituției.</w:t>
      </w:r>
    </w:p>
    <w:p w14:paraId="0517D210" w14:textId="77777777" w:rsidR="00F918EE" w:rsidRDefault="00E96980" w:rsidP="00602572">
      <w:pPr>
        <w:pStyle w:val="NormalWeb"/>
        <w:spacing w:before="0" w:beforeAutospacing="0" w:after="0" w:afterAutospacing="0"/>
        <w:ind w:firstLine="567"/>
        <w:jc w:val="both"/>
      </w:pPr>
      <w:r>
        <w:t xml:space="preserve">Comunicarea rezultatelor la fiecare probă  a concursului se  realizează prin afișare la sediul din str. </w:t>
      </w:r>
      <w:r w:rsidR="00D979BC">
        <w:t>Școlii</w:t>
      </w:r>
      <w:r w:rsidR="00E73C96">
        <w:t xml:space="preserve"> nr.</w:t>
      </w:r>
      <w:r w:rsidR="00D979BC">
        <w:t xml:space="preserve"> 25 </w:t>
      </w:r>
      <w:r>
        <w:t>și  pe p</w:t>
      </w:r>
      <w:r w:rsidR="00703AA3">
        <w:t>agi</w:t>
      </w:r>
      <w:r w:rsidR="00936A1A">
        <w:t xml:space="preserve">na de internet a autorității,  în termen de o zi lucrătoare de la data  </w:t>
      </w:r>
      <w:proofErr w:type="spellStart"/>
      <w:r w:rsidR="00936A1A">
        <w:t>finalizarii</w:t>
      </w:r>
      <w:proofErr w:type="spellEnd"/>
      <w:r w:rsidR="00936A1A">
        <w:t xml:space="preserve"> probelor și conține  punctajul obținut și  mențiunea ”admis ” sau ”respins” </w:t>
      </w:r>
    </w:p>
    <w:p w14:paraId="7DE2537A" w14:textId="77777777" w:rsidR="00F918EE" w:rsidRDefault="00F918EE" w:rsidP="00F918EE"/>
    <w:p w14:paraId="51062129" w14:textId="7332F8E2" w:rsidR="0046630B" w:rsidRPr="00D979BC" w:rsidRDefault="00F918EE" w:rsidP="0046630B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</w:rPr>
      </w:pPr>
      <w:r w:rsidRPr="00D979BC">
        <w:rPr>
          <w:rFonts w:ascii="Times New Roman" w:hAnsi="Times New Roman" w:cs="Times New Roman"/>
        </w:rPr>
        <w:t>PRIMAR,</w:t>
      </w:r>
    </w:p>
    <w:p w14:paraId="0B8647A4" w14:textId="09AFAC27" w:rsidR="0046630B" w:rsidRPr="0046630B" w:rsidRDefault="00D979BC" w:rsidP="00F918EE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i/>
          <w:iCs/>
        </w:rPr>
      </w:pPr>
      <w:r w:rsidRPr="0046630B">
        <w:rPr>
          <w:rFonts w:ascii="Times New Roman" w:hAnsi="Times New Roman" w:cs="Times New Roman"/>
          <w:i/>
          <w:iCs/>
        </w:rPr>
        <w:t xml:space="preserve">Înv. </w:t>
      </w:r>
      <w:r w:rsidR="00D97DEA" w:rsidRPr="00D979BC">
        <w:rPr>
          <w:rFonts w:ascii="Times New Roman" w:hAnsi="Times New Roman" w:cs="Times New Roman"/>
        </w:rPr>
        <w:t xml:space="preserve">Nicolae </w:t>
      </w:r>
      <w:r w:rsidR="00D97DEA" w:rsidRPr="00D979BC">
        <w:rPr>
          <w:rFonts w:ascii="Times New Roman" w:hAnsi="Times New Roman" w:cs="Times New Roman"/>
        </w:rPr>
        <w:t>PANDEA</w:t>
      </w:r>
    </w:p>
    <w:p w14:paraId="3F45C135" w14:textId="7477CC4F" w:rsidR="003F1C5A" w:rsidRPr="00687777" w:rsidRDefault="0046630B" w:rsidP="00687777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</w:t>
      </w:r>
    </w:p>
    <w:p w14:paraId="5E8770F2" w14:textId="77777777" w:rsidR="00D97DEA" w:rsidRPr="00687777" w:rsidRDefault="00D97DEA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</w:rPr>
      </w:pPr>
    </w:p>
    <w:sectPr w:rsidR="00D97DEA" w:rsidRPr="00687777" w:rsidSect="00187E3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5E55"/>
    <w:multiLevelType w:val="hybridMultilevel"/>
    <w:tmpl w:val="A738A8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C0E2E"/>
    <w:multiLevelType w:val="hybridMultilevel"/>
    <w:tmpl w:val="0804F8B4"/>
    <w:lvl w:ilvl="0" w:tplc="A6882A8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0C172C"/>
    <w:multiLevelType w:val="hybridMultilevel"/>
    <w:tmpl w:val="93FC93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7533A"/>
    <w:multiLevelType w:val="hybridMultilevel"/>
    <w:tmpl w:val="331AD91C"/>
    <w:lvl w:ilvl="0" w:tplc="850E01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381089">
    <w:abstractNumId w:val="0"/>
  </w:num>
  <w:num w:numId="2" w16cid:durableId="1479299655">
    <w:abstractNumId w:val="1"/>
  </w:num>
  <w:num w:numId="3" w16cid:durableId="1526409410">
    <w:abstractNumId w:val="2"/>
  </w:num>
  <w:num w:numId="4" w16cid:durableId="1172378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B0"/>
    <w:rsid w:val="00041C95"/>
    <w:rsid w:val="0005759A"/>
    <w:rsid w:val="00081D62"/>
    <w:rsid w:val="00091B46"/>
    <w:rsid w:val="000A2804"/>
    <w:rsid w:val="00106553"/>
    <w:rsid w:val="0013563F"/>
    <w:rsid w:val="00135B23"/>
    <w:rsid w:val="00187E3B"/>
    <w:rsid w:val="00193086"/>
    <w:rsid w:val="0019390C"/>
    <w:rsid w:val="00196369"/>
    <w:rsid w:val="001A3C56"/>
    <w:rsid w:val="001C7BC1"/>
    <w:rsid w:val="0022165A"/>
    <w:rsid w:val="002E3621"/>
    <w:rsid w:val="002F63AF"/>
    <w:rsid w:val="002F66E1"/>
    <w:rsid w:val="00312C29"/>
    <w:rsid w:val="0033158B"/>
    <w:rsid w:val="0036409B"/>
    <w:rsid w:val="003743F6"/>
    <w:rsid w:val="003E5DA0"/>
    <w:rsid w:val="003F1C5A"/>
    <w:rsid w:val="003F6325"/>
    <w:rsid w:val="003F65B3"/>
    <w:rsid w:val="00451D3C"/>
    <w:rsid w:val="0046630B"/>
    <w:rsid w:val="004775A8"/>
    <w:rsid w:val="00483B6F"/>
    <w:rsid w:val="004E3E8E"/>
    <w:rsid w:val="00506F09"/>
    <w:rsid w:val="005146F3"/>
    <w:rsid w:val="00567E28"/>
    <w:rsid w:val="005773FA"/>
    <w:rsid w:val="00590CC1"/>
    <w:rsid w:val="005A436C"/>
    <w:rsid w:val="005D7097"/>
    <w:rsid w:val="00602572"/>
    <w:rsid w:val="00614AB3"/>
    <w:rsid w:val="00622B09"/>
    <w:rsid w:val="00650AF1"/>
    <w:rsid w:val="00672851"/>
    <w:rsid w:val="0068074F"/>
    <w:rsid w:val="006854F8"/>
    <w:rsid w:val="00687777"/>
    <w:rsid w:val="006B2AF1"/>
    <w:rsid w:val="006E1EC9"/>
    <w:rsid w:val="00703AA3"/>
    <w:rsid w:val="007167E7"/>
    <w:rsid w:val="00742AF9"/>
    <w:rsid w:val="00794B04"/>
    <w:rsid w:val="00811295"/>
    <w:rsid w:val="008924F0"/>
    <w:rsid w:val="008960D6"/>
    <w:rsid w:val="008D2AAF"/>
    <w:rsid w:val="00927AAA"/>
    <w:rsid w:val="00936A1A"/>
    <w:rsid w:val="00987F1E"/>
    <w:rsid w:val="00995577"/>
    <w:rsid w:val="009F5FB0"/>
    <w:rsid w:val="00A06471"/>
    <w:rsid w:val="00A13491"/>
    <w:rsid w:val="00A31A19"/>
    <w:rsid w:val="00A406D5"/>
    <w:rsid w:val="00A62794"/>
    <w:rsid w:val="00A62828"/>
    <w:rsid w:val="00A75971"/>
    <w:rsid w:val="00AD60DF"/>
    <w:rsid w:val="00AE24B4"/>
    <w:rsid w:val="00AF594A"/>
    <w:rsid w:val="00B238F8"/>
    <w:rsid w:val="00B27F72"/>
    <w:rsid w:val="00B801FF"/>
    <w:rsid w:val="00B97C4B"/>
    <w:rsid w:val="00B97F81"/>
    <w:rsid w:val="00BA2435"/>
    <w:rsid w:val="00BC7CCA"/>
    <w:rsid w:val="00BF1004"/>
    <w:rsid w:val="00BF32A9"/>
    <w:rsid w:val="00C32D24"/>
    <w:rsid w:val="00C3542C"/>
    <w:rsid w:val="00C60147"/>
    <w:rsid w:val="00CC4B27"/>
    <w:rsid w:val="00CD55BC"/>
    <w:rsid w:val="00D40B3D"/>
    <w:rsid w:val="00D71731"/>
    <w:rsid w:val="00D721A6"/>
    <w:rsid w:val="00D86A3D"/>
    <w:rsid w:val="00D979BC"/>
    <w:rsid w:val="00D97DEA"/>
    <w:rsid w:val="00DE0B37"/>
    <w:rsid w:val="00DE224B"/>
    <w:rsid w:val="00E21AE3"/>
    <w:rsid w:val="00E32ECD"/>
    <w:rsid w:val="00E73C96"/>
    <w:rsid w:val="00E7414A"/>
    <w:rsid w:val="00E922AA"/>
    <w:rsid w:val="00E96980"/>
    <w:rsid w:val="00EB0C0B"/>
    <w:rsid w:val="00ED1BA8"/>
    <w:rsid w:val="00F07FFC"/>
    <w:rsid w:val="00F40D6D"/>
    <w:rsid w:val="00F61C8D"/>
    <w:rsid w:val="00F76949"/>
    <w:rsid w:val="00F86E98"/>
    <w:rsid w:val="00F918EE"/>
    <w:rsid w:val="00FA1856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CBEB"/>
  <w15:docId w15:val="{A93CB0B2-AFB1-4705-B601-CCF1FC29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F5FB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A43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Frspaiere">
    <w:name w:val="No Spacing"/>
    <w:uiPriority w:val="1"/>
    <w:qFormat/>
    <w:rsid w:val="00742AF9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F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6325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DE0B37"/>
    <w:pPr>
      <w:ind w:left="720"/>
      <w:contextualSpacing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1306</Words>
  <Characters>7581</Characters>
  <Application>Microsoft Office Word</Application>
  <DocSecurity>0</DocSecurity>
  <Lines>63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</dc:creator>
  <cp:keywords/>
  <dc:description/>
  <cp:lastModifiedBy>Daniel Purcărea</cp:lastModifiedBy>
  <cp:revision>94</cp:revision>
  <cp:lastPrinted>2023-04-26T12:25:00Z</cp:lastPrinted>
  <dcterms:created xsi:type="dcterms:W3CDTF">2026-02-03T13:17:00Z</dcterms:created>
  <dcterms:modified xsi:type="dcterms:W3CDTF">2026-04-28T13:17:00Z</dcterms:modified>
</cp:coreProperties>
</file>